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F55AD7" w14:paraId="4D3957AD" w14:textId="77777777" w:rsidTr="00D74AE1">
        <w:trPr>
          <w:trHeight w:hRule="exact" w:val="2948"/>
        </w:trPr>
        <w:tc>
          <w:tcPr>
            <w:tcW w:w="11185" w:type="dxa"/>
          </w:tcPr>
          <w:p w14:paraId="4D5B9393" w14:textId="77777777" w:rsidR="00974E99" w:rsidRPr="00F55AD7" w:rsidRDefault="00974E99" w:rsidP="00CB1D11">
            <w:pPr>
              <w:pStyle w:val="Documenttype"/>
              <w:suppressAutoHyphens/>
            </w:pPr>
            <w:r w:rsidRPr="00F55AD7">
              <w:t xml:space="preserve">IALA </w:t>
            </w:r>
            <w:r w:rsidR="0093492E" w:rsidRPr="00942918">
              <w:rPr>
                <w:sz w:val="52"/>
                <w:szCs w:val="52"/>
              </w:rPr>
              <w:t>G</w:t>
            </w:r>
            <w:r w:rsidR="00722236" w:rsidRPr="00942918">
              <w:rPr>
                <w:sz w:val="52"/>
                <w:szCs w:val="52"/>
              </w:rPr>
              <w:t>uideline</w:t>
            </w:r>
          </w:p>
        </w:tc>
      </w:tr>
    </w:tbl>
    <w:p w14:paraId="2BE5698E" w14:textId="77777777" w:rsidR="008972C3" w:rsidRPr="00F55AD7" w:rsidRDefault="008972C3" w:rsidP="00CB1D11">
      <w:pPr>
        <w:suppressAutoHyphens/>
      </w:pPr>
    </w:p>
    <w:p w14:paraId="1B0F4108" w14:textId="77777777" w:rsidR="00D74AE1" w:rsidRPr="00F55AD7" w:rsidRDefault="00D74AE1" w:rsidP="00CB1D11">
      <w:pPr>
        <w:suppressAutoHyphens/>
      </w:pPr>
    </w:p>
    <w:p w14:paraId="333E9E95" w14:textId="77777777" w:rsidR="0093492E" w:rsidRPr="00F55AD7" w:rsidRDefault="002735DD" w:rsidP="00CB1D11">
      <w:pPr>
        <w:pStyle w:val="Documentnumber"/>
        <w:suppressAutoHyphens/>
      </w:pPr>
      <w:r>
        <w:t>G</w:t>
      </w:r>
      <w:r w:rsidR="00161401">
        <w:t>nnnn</w:t>
      </w:r>
      <w:r w:rsidR="0074084C">
        <w:t xml:space="preserve"> </w:t>
      </w:r>
    </w:p>
    <w:p w14:paraId="04568955" w14:textId="2E4AEDC6" w:rsidR="00776004" w:rsidRPr="00F55AD7" w:rsidRDefault="00EF6ADA" w:rsidP="0014597C">
      <w:pPr>
        <w:pStyle w:val="Documentname"/>
      </w:pPr>
      <w:r>
        <w:t>DRAFT guideline on remote training in VTS</w:t>
      </w:r>
    </w:p>
    <w:p w14:paraId="2F707ADB" w14:textId="77777777" w:rsidR="000E0EC6" w:rsidRDefault="000E0EC6" w:rsidP="00CB1D11">
      <w:pPr>
        <w:suppressAutoHyphens/>
      </w:pPr>
    </w:p>
    <w:p w14:paraId="0925FF93" w14:textId="77777777" w:rsidR="00925B39" w:rsidRDefault="00925B39" w:rsidP="00CB1D11">
      <w:pPr>
        <w:suppressAutoHyphens/>
      </w:pPr>
    </w:p>
    <w:p w14:paraId="15164079" w14:textId="77777777" w:rsidR="00B55D30" w:rsidRDefault="00B55D30" w:rsidP="00CB1D11">
      <w:pPr>
        <w:suppressAutoHyphens/>
      </w:pPr>
    </w:p>
    <w:p w14:paraId="73879527" w14:textId="77777777" w:rsidR="00B55D30" w:rsidRDefault="00B55D30" w:rsidP="00CB1D11">
      <w:pPr>
        <w:suppressAutoHyphens/>
      </w:pPr>
    </w:p>
    <w:p w14:paraId="34285DE7" w14:textId="77777777" w:rsidR="00B55D30" w:rsidRDefault="00B55D30" w:rsidP="00CB1D11">
      <w:pPr>
        <w:suppressAutoHyphens/>
      </w:pPr>
    </w:p>
    <w:p w14:paraId="26643294" w14:textId="77777777" w:rsidR="00B55D30" w:rsidRDefault="00B55D30" w:rsidP="00CB1D11">
      <w:pPr>
        <w:suppressAutoHyphens/>
      </w:pPr>
    </w:p>
    <w:p w14:paraId="12EA9699" w14:textId="77777777" w:rsidR="00B55D30" w:rsidRDefault="00B55D30" w:rsidP="00CB1D11">
      <w:pPr>
        <w:suppressAutoHyphens/>
      </w:pPr>
    </w:p>
    <w:p w14:paraId="39386D11" w14:textId="77777777" w:rsidR="00B55D30" w:rsidRDefault="00B55D30" w:rsidP="00CB1D11">
      <w:pPr>
        <w:suppressAutoHyphens/>
      </w:pPr>
    </w:p>
    <w:p w14:paraId="11CA5FFB" w14:textId="64A59421" w:rsidR="004E0BBB" w:rsidRPr="00F55AD7" w:rsidRDefault="002735DD" w:rsidP="00CB1D11">
      <w:pPr>
        <w:pStyle w:val="Editionnumber"/>
        <w:suppressAutoHyphens/>
      </w:pPr>
      <w:r>
        <w:t xml:space="preserve">Edition </w:t>
      </w:r>
      <w:r w:rsidR="00EF6ADA">
        <w:t>1.0</w:t>
      </w:r>
    </w:p>
    <w:p w14:paraId="1BD0CECB" w14:textId="77777777" w:rsidR="004E0BBB" w:rsidRDefault="002735DD" w:rsidP="00CB1D11">
      <w:pPr>
        <w:pStyle w:val="Documentdate"/>
        <w:suppressAutoHyphens/>
      </w:pPr>
      <w:r>
        <w:t>Date (of approval by Council)</w:t>
      </w:r>
    </w:p>
    <w:p w14:paraId="3499F479" w14:textId="77777777" w:rsidR="00BC27F6" w:rsidRDefault="00BC27F6" w:rsidP="00CB1D11">
      <w:pPr>
        <w:suppressAutoHyphens/>
      </w:pPr>
    </w:p>
    <w:p w14:paraId="11449EAD" w14:textId="77777777" w:rsidR="000E0EC6" w:rsidRPr="000870E9" w:rsidRDefault="00F404B9" w:rsidP="00CB1D11">
      <w:pPr>
        <w:pStyle w:val="MRN"/>
        <w:suppressAutoHyphens/>
        <w:rPr>
          <w:lang w:val="sv-SE"/>
        </w:rPr>
        <w:sectPr w:rsidR="000E0EC6" w:rsidRPr="000870E9" w:rsidSect="00D15F11">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276" w:bottom="2494" w:left="1276" w:header="567" w:footer="760" w:gutter="0"/>
          <w:cols w:space="708"/>
          <w:docGrid w:linePitch="360"/>
        </w:sectPr>
      </w:pPr>
      <w:r w:rsidRPr="000870E9">
        <w:rPr>
          <w:lang w:val="sv-SE"/>
        </w:rPr>
        <w:t>urn:mrn:iala:pub:gnnnn</w:t>
      </w:r>
    </w:p>
    <w:p w14:paraId="108808B9" w14:textId="77777777" w:rsidR="00914E26" w:rsidRPr="00F55AD7" w:rsidRDefault="00914E26" w:rsidP="00CB1D11">
      <w:pPr>
        <w:pStyle w:val="BodyText"/>
        <w:suppressAutoHyphens/>
      </w:pPr>
      <w:r w:rsidRPr="00F23723">
        <w:lastRenderedPageBreak/>
        <w:t>Revisions</w:t>
      </w:r>
      <w:r w:rsidRPr="00F55AD7">
        <w:t xml:space="preserve"> to this </w:t>
      </w:r>
      <w:r w:rsidR="00462095">
        <w:t>d</w:t>
      </w:r>
      <w:r w:rsidRPr="00F55AD7">
        <w:t>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6025"/>
        <w:gridCol w:w="2552"/>
      </w:tblGrid>
      <w:tr w:rsidR="005E4659" w:rsidRPr="00F55AD7" w14:paraId="69E7C944" w14:textId="77777777" w:rsidTr="00F404B9">
        <w:tc>
          <w:tcPr>
            <w:tcW w:w="1908" w:type="dxa"/>
          </w:tcPr>
          <w:p w14:paraId="4DC36BAF" w14:textId="77777777" w:rsidR="00914E26" w:rsidRPr="00F55AD7" w:rsidRDefault="00914E26" w:rsidP="00CB1D11">
            <w:pPr>
              <w:pStyle w:val="Documentrevisiontabletitle"/>
              <w:suppressAutoHyphens/>
            </w:pPr>
            <w:r w:rsidRPr="00F55AD7">
              <w:t>Date</w:t>
            </w:r>
          </w:p>
        </w:tc>
        <w:tc>
          <w:tcPr>
            <w:tcW w:w="6025" w:type="dxa"/>
          </w:tcPr>
          <w:p w14:paraId="5D07078B" w14:textId="77777777" w:rsidR="00914E26" w:rsidRPr="00F55AD7" w:rsidRDefault="00F404B9" w:rsidP="00CB1D11">
            <w:pPr>
              <w:pStyle w:val="Documentrevisiontabletitle"/>
              <w:suppressAutoHyphens/>
            </w:pPr>
            <w:r>
              <w:t>Details</w:t>
            </w:r>
          </w:p>
        </w:tc>
        <w:tc>
          <w:tcPr>
            <w:tcW w:w="2552" w:type="dxa"/>
          </w:tcPr>
          <w:p w14:paraId="71B939B5" w14:textId="77777777" w:rsidR="00914E26" w:rsidRPr="00F55AD7" w:rsidRDefault="00F404B9" w:rsidP="00CB1D11">
            <w:pPr>
              <w:pStyle w:val="Documentrevisiontabletitle"/>
              <w:suppressAutoHyphens/>
            </w:pPr>
            <w:r>
              <w:t>Approval</w:t>
            </w:r>
          </w:p>
        </w:tc>
      </w:tr>
      <w:tr w:rsidR="005E4659" w:rsidRPr="00F55AD7" w14:paraId="67B69019" w14:textId="77777777" w:rsidTr="00F404B9">
        <w:trPr>
          <w:trHeight w:val="851"/>
        </w:trPr>
        <w:tc>
          <w:tcPr>
            <w:tcW w:w="1908" w:type="dxa"/>
            <w:vAlign w:val="center"/>
          </w:tcPr>
          <w:p w14:paraId="7C2120EC" w14:textId="77777777" w:rsidR="00914E26" w:rsidRPr="00CB7D0F" w:rsidRDefault="00914E26" w:rsidP="00CB1D11">
            <w:pPr>
              <w:pStyle w:val="Tabletext"/>
              <w:suppressAutoHyphens/>
            </w:pPr>
          </w:p>
        </w:tc>
        <w:tc>
          <w:tcPr>
            <w:tcW w:w="6025" w:type="dxa"/>
            <w:vAlign w:val="center"/>
          </w:tcPr>
          <w:p w14:paraId="1DF8FB2B" w14:textId="4D2DA917" w:rsidR="00914E26" w:rsidRPr="00192602" w:rsidRDefault="00B55D30" w:rsidP="00CB1D11">
            <w:pPr>
              <w:pStyle w:val="Tabletext"/>
              <w:suppressAutoHyphens/>
              <w:rPr>
                <w:highlight w:val="yellow"/>
              </w:rPr>
            </w:pPr>
            <w:r w:rsidRPr="00192602">
              <w:rPr>
                <w:highlight w:val="yellow"/>
              </w:rPr>
              <w:t xml:space="preserve">New Guideline </w:t>
            </w:r>
          </w:p>
        </w:tc>
        <w:tc>
          <w:tcPr>
            <w:tcW w:w="2552" w:type="dxa"/>
            <w:vAlign w:val="center"/>
          </w:tcPr>
          <w:p w14:paraId="73C856CB" w14:textId="77777777" w:rsidR="00914E26" w:rsidRPr="00CB7D0F" w:rsidRDefault="00914E26" w:rsidP="00CB1D11">
            <w:pPr>
              <w:pStyle w:val="Tabletext"/>
              <w:suppressAutoHyphens/>
            </w:pPr>
          </w:p>
        </w:tc>
      </w:tr>
      <w:tr w:rsidR="005E4659" w:rsidRPr="00F55AD7" w14:paraId="628C352F" w14:textId="77777777" w:rsidTr="00F404B9">
        <w:trPr>
          <w:trHeight w:val="851"/>
        </w:trPr>
        <w:tc>
          <w:tcPr>
            <w:tcW w:w="1908" w:type="dxa"/>
            <w:vAlign w:val="center"/>
          </w:tcPr>
          <w:p w14:paraId="61C2EDB7" w14:textId="77777777" w:rsidR="00914E26" w:rsidRPr="00CB7D0F" w:rsidRDefault="00914E26" w:rsidP="00CB1D11">
            <w:pPr>
              <w:pStyle w:val="Tabletext"/>
              <w:suppressAutoHyphens/>
            </w:pPr>
          </w:p>
        </w:tc>
        <w:tc>
          <w:tcPr>
            <w:tcW w:w="6025" w:type="dxa"/>
            <w:vAlign w:val="center"/>
          </w:tcPr>
          <w:p w14:paraId="0E266F22" w14:textId="77777777" w:rsidR="00914E26" w:rsidRPr="00CB7D0F" w:rsidRDefault="00914E26" w:rsidP="00CB1D11">
            <w:pPr>
              <w:pStyle w:val="Tabletext"/>
              <w:suppressAutoHyphens/>
            </w:pPr>
          </w:p>
        </w:tc>
        <w:tc>
          <w:tcPr>
            <w:tcW w:w="2552" w:type="dxa"/>
            <w:vAlign w:val="center"/>
          </w:tcPr>
          <w:p w14:paraId="7382232C" w14:textId="77777777" w:rsidR="00914E26" w:rsidRPr="00CB7D0F" w:rsidRDefault="00914E26" w:rsidP="00CB1D11">
            <w:pPr>
              <w:pStyle w:val="Tabletext"/>
              <w:suppressAutoHyphens/>
            </w:pPr>
          </w:p>
        </w:tc>
      </w:tr>
      <w:tr w:rsidR="005E4659" w:rsidRPr="00F55AD7" w14:paraId="0AB957D9" w14:textId="77777777" w:rsidTr="00F404B9">
        <w:trPr>
          <w:trHeight w:val="851"/>
        </w:trPr>
        <w:tc>
          <w:tcPr>
            <w:tcW w:w="1908" w:type="dxa"/>
            <w:vAlign w:val="center"/>
          </w:tcPr>
          <w:p w14:paraId="37E142FC" w14:textId="77777777" w:rsidR="00914E26" w:rsidRPr="00CB7D0F" w:rsidRDefault="00914E26" w:rsidP="00CB1D11">
            <w:pPr>
              <w:pStyle w:val="Tabletext"/>
              <w:suppressAutoHyphens/>
            </w:pPr>
          </w:p>
        </w:tc>
        <w:tc>
          <w:tcPr>
            <w:tcW w:w="6025" w:type="dxa"/>
            <w:vAlign w:val="center"/>
          </w:tcPr>
          <w:p w14:paraId="57D3A180" w14:textId="77777777" w:rsidR="00914E26" w:rsidRPr="00CB7D0F" w:rsidRDefault="00914E26" w:rsidP="00CB1D11">
            <w:pPr>
              <w:pStyle w:val="Tabletext"/>
              <w:suppressAutoHyphens/>
            </w:pPr>
          </w:p>
        </w:tc>
        <w:tc>
          <w:tcPr>
            <w:tcW w:w="2552" w:type="dxa"/>
            <w:vAlign w:val="center"/>
          </w:tcPr>
          <w:p w14:paraId="6CE7912D" w14:textId="77777777" w:rsidR="00914E26" w:rsidRPr="00CB7D0F" w:rsidRDefault="00914E26" w:rsidP="00CB1D11">
            <w:pPr>
              <w:pStyle w:val="Tabletext"/>
              <w:suppressAutoHyphens/>
            </w:pPr>
          </w:p>
        </w:tc>
      </w:tr>
      <w:tr w:rsidR="005E4659" w:rsidRPr="00F55AD7" w14:paraId="1CDD95C5" w14:textId="77777777" w:rsidTr="00F404B9">
        <w:trPr>
          <w:trHeight w:val="851"/>
        </w:trPr>
        <w:tc>
          <w:tcPr>
            <w:tcW w:w="1908" w:type="dxa"/>
            <w:vAlign w:val="center"/>
          </w:tcPr>
          <w:p w14:paraId="036BD3E9" w14:textId="77777777" w:rsidR="00914E26" w:rsidRPr="00CB7D0F" w:rsidRDefault="00914E26" w:rsidP="00CB1D11">
            <w:pPr>
              <w:pStyle w:val="Tabletext"/>
              <w:suppressAutoHyphens/>
            </w:pPr>
          </w:p>
        </w:tc>
        <w:tc>
          <w:tcPr>
            <w:tcW w:w="6025" w:type="dxa"/>
            <w:vAlign w:val="center"/>
          </w:tcPr>
          <w:p w14:paraId="5AAD4E56" w14:textId="77777777" w:rsidR="00914E26" w:rsidRPr="00CB7D0F" w:rsidRDefault="00914E26" w:rsidP="00CB1D11">
            <w:pPr>
              <w:pStyle w:val="Tabletext"/>
              <w:suppressAutoHyphens/>
            </w:pPr>
          </w:p>
        </w:tc>
        <w:tc>
          <w:tcPr>
            <w:tcW w:w="2552" w:type="dxa"/>
            <w:vAlign w:val="center"/>
          </w:tcPr>
          <w:p w14:paraId="45A31807" w14:textId="77777777" w:rsidR="00914E26" w:rsidRPr="00CB7D0F" w:rsidRDefault="00914E26" w:rsidP="00CB1D11">
            <w:pPr>
              <w:pStyle w:val="Tabletext"/>
              <w:suppressAutoHyphens/>
            </w:pPr>
          </w:p>
        </w:tc>
      </w:tr>
      <w:tr w:rsidR="005E4659" w:rsidRPr="00F55AD7" w14:paraId="0F010B04" w14:textId="77777777" w:rsidTr="00F404B9">
        <w:trPr>
          <w:trHeight w:val="851"/>
        </w:trPr>
        <w:tc>
          <w:tcPr>
            <w:tcW w:w="1908" w:type="dxa"/>
            <w:vAlign w:val="center"/>
          </w:tcPr>
          <w:p w14:paraId="7BC75624" w14:textId="77777777" w:rsidR="00914E26" w:rsidRPr="00CB7D0F" w:rsidRDefault="00914E26" w:rsidP="00CB1D11">
            <w:pPr>
              <w:pStyle w:val="Tabletext"/>
              <w:suppressAutoHyphens/>
            </w:pPr>
          </w:p>
        </w:tc>
        <w:tc>
          <w:tcPr>
            <w:tcW w:w="6025" w:type="dxa"/>
            <w:vAlign w:val="center"/>
          </w:tcPr>
          <w:p w14:paraId="2940B065" w14:textId="77777777" w:rsidR="00914E26" w:rsidRPr="00CB7D0F" w:rsidRDefault="00914E26" w:rsidP="00CB1D11">
            <w:pPr>
              <w:pStyle w:val="Tabletext"/>
              <w:suppressAutoHyphens/>
            </w:pPr>
          </w:p>
        </w:tc>
        <w:tc>
          <w:tcPr>
            <w:tcW w:w="2552" w:type="dxa"/>
            <w:vAlign w:val="center"/>
          </w:tcPr>
          <w:p w14:paraId="31BBDC59" w14:textId="77777777" w:rsidR="00914E26" w:rsidRPr="00CB7D0F" w:rsidRDefault="00914E26" w:rsidP="00CB1D11">
            <w:pPr>
              <w:pStyle w:val="Tabletext"/>
              <w:suppressAutoHyphens/>
            </w:pPr>
          </w:p>
        </w:tc>
      </w:tr>
      <w:tr w:rsidR="005E4659" w:rsidRPr="00F55AD7" w14:paraId="20315B1F" w14:textId="77777777" w:rsidTr="00F404B9">
        <w:trPr>
          <w:trHeight w:val="851"/>
        </w:trPr>
        <w:tc>
          <w:tcPr>
            <w:tcW w:w="1908" w:type="dxa"/>
            <w:vAlign w:val="center"/>
          </w:tcPr>
          <w:p w14:paraId="36105346" w14:textId="77777777" w:rsidR="00914E26" w:rsidRPr="00CB7D0F" w:rsidRDefault="00914E26" w:rsidP="00CB1D11">
            <w:pPr>
              <w:pStyle w:val="Tabletext"/>
              <w:suppressAutoHyphens/>
            </w:pPr>
          </w:p>
        </w:tc>
        <w:tc>
          <w:tcPr>
            <w:tcW w:w="6025" w:type="dxa"/>
            <w:vAlign w:val="center"/>
          </w:tcPr>
          <w:p w14:paraId="2B576E76" w14:textId="77777777" w:rsidR="00914E26" w:rsidRPr="00CB7D0F" w:rsidRDefault="00914E26" w:rsidP="00CB1D11">
            <w:pPr>
              <w:pStyle w:val="Tabletext"/>
              <w:suppressAutoHyphens/>
            </w:pPr>
          </w:p>
        </w:tc>
        <w:tc>
          <w:tcPr>
            <w:tcW w:w="2552" w:type="dxa"/>
            <w:vAlign w:val="center"/>
          </w:tcPr>
          <w:p w14:paraId="54356A06" w14:textId="77777777" w:rsidR="00914E26" w:rsidRPr="00CB7D0F" w:rsidRDefault="00914E26" w:rsidP="00CB1D11">
            <w:pPr>
              <w:pStyle w:val="Tabletext"/>
              <w:suppressAutoHyphens/>
            </w:pPr>
          </w:p>
        </w:tc>
      </w:tr>
      <w:tr w:rsidR="005E4659" w:rsidRPr="00F55AD7" w14:paraId="21B50C65" w14:textId="77777777" w:rsidTr="00F404B9">
        <w:trPr>
          <w:trHeight w:val="851"/>
        </w:trPr>
        <w:tc>
          <w:tcPr>
            <w:tcW w:w="1908" w:type="dxa"/>
            <w:vAlign w:val="center"/>
          </w:tcPr>
          <w:p w14:paraId="2081802B" w14:textId="77777777" w:rsidR="00914E26" w:rsidRPr="00CB7D0F" w:rsidRDefault="00914E26" w:rsidP="00CB1D11">
            <w:pPr>
              <w:pStyle w:val="Tabletext"/>
              <w:suppressAutoHyphens/>
            </w:pPr>
          </w:p>
        </w:tc>
        <w:tc>
          <w:tcPr>
            <w:tcW w:w="6025" w:type="dxa"/>
            <w:vAlign w:val="center"/>
          </w:tcPr>
          <w:p w14:paraId="231EA52D" w14:textId="77777777" w:rsidR="00914E26" w:rsidRPr="00CB7D0F" w:rsidRDefault="00914E26" w:rsidP="00CB1D11">
            <w:pPr>
              <w:pStyle w:val="Tabletext"/>
              <w:suppressAutoHyphens/>
            </w:pPr>
          </w:p>
        </w:tc>
        <w:tc>
          <w:tcPr>
            <w:tcW w:w="2552" w:type="dxa"/>
            <w:vAlign w:val="center"/>
          </w:tcPr>
          <w:p w14:paraId="69B3619F" w14:textId="77777777" w:rsidR="00914E26" w:rsidRPr="00CB7D0F" w:rsidRDefault="00914E26" w:rsidP="00CB1D11">
            <w:pPr>
              <w:pStyle w:val="Tabletext"/>
              <w:suppressAutoHyphens/>
            </w:pPr>
          </w:p>
        </w:tc>
      </w:tr>
    </w:tbl>
    <w:p w14:paraId="39A94D4B" w14:textId="77777777" w:rsidR="00914E26" w:rsidRPr="00F55AD7" w:rsidRDefault="00914E26" w:rsidP="00CB1D11">
      <w:pPr>
        <w:suppressAutoHyphens/>
      </w:pPr>
    </w:p>
    <w:p w14:paraId="2F06FE7A" w14:textId="77777777" w:rsidR="005E4659" w:rsidRPr="00F55AD7" w:rsidRDefault="005E4659" w:rsidP="00CB1D11">
      <w:pPr>
        <w:pStyle w:val="BodyText"/>
        <w:suppressAutoHyphens/>
        <w:sectPr w:rsidR="005E4659" w:rsidRPr="00F55AD7" w:rsidSect="00D15F11">
          <w:headerReference w:type="even" r:id="rId17"/>
          <w:headerReference w:type="default" r:id="rId18"/>
          <w:footerReference w:type="default" r:id="rId19"/>
          <w:headerReference w:type="first" r:id="rId20"/>
          <w:pgSz w:w="11906" w:h="16838" w:code="9"/>
          <w:pgMar w:top="567" w:right="794" w:bottom="567" w:left="907" w:header="567" w:footer="850" w:gutter="0"/>
          <w:cols w:space="708"/>
          <w:docGrid w:linePitch="360"/>
        </w:sectPr>
      </w:pPr>
    </w:p>
    <w:p w14:paraId="2A6FEFB0" w14:textId="288F938A" w:rsidR="00231938" w:rsidRDefault="000C2857">
      <w:pPr>
        <w:pStyle w:val="TOC1"/>
        <w:rPr>
          <w:rFonts w:eastAsiaTheme="minorEastAsia"/>
          <w:b w:val="0"/>
          <w:caps w:val="0"/>
          <w:color w:val="auto"/>
          <w:kern w:val="2"/>
          <w:sz w:val="24"/>
          <w:szCs w:val="24"/>
          <w:lang w:val="en-US"/>
          <w14:ligatures w14:val="standardContextual"/>
        </w:rPr>
      </w:pPr>
      <w:r>
        <w:rPr>
          <w:rFonts w:eastAsia="Times New Roman" w:cs="Times New Roman"/>
          <w:b w:val="0"/>
          <w:szCs w:val="20"/>
        </w:rPr>
        <w:lastRenderedPageBreak/>
        <w:fldChar w:fldCharType="begin"/>
      </w:r>
      <w:r>
        <w:rPr>
          <w:rFonts w:eastAsia="Times New Roman" w:cs="Times New Roman"/>
          <w:b w:val="0"/>
          <w:szCs w:val="20"/>
        </w:rPr>
        <w:instrText xml:space="preserve"> TOC \o "1-3" \t "Annex title (Head 1),1,Appendix title (Head 1),1" </w:instrText>
      </w:r>
      <w:r>
        <w:rPr>
          <w:rFonts w:eastAsia="Times New Roman" w:cs="Times New Roman"/>
          <w:b w:val="0"/>
          <w:szCs w:val="20"/>
        </w:rPr>
        <w:fldChar w:fldCharType="separate"/>
      </w:r>
      <w:r w:rsidR="00231938" w:rsidRPr="00E6388E">
        <w:t>1.</w:t>
      </w:r>
      <w:r w:rsidR="00231938">
        <w:rPr>
          <w:rFonts w:eastAsiaTheme="minorEastAsia"/>
          <w:b w:val="0"/>
          <w:caps w:val="0"/>
          <w:color w:val="auto"/>
          <w:kern w:val="2"/>
          <w:sz w:val="24"/>
          <w:szCs w:val="24"/>
          <w:lang w:val="en-US"/>
          <w14:ligatures w14:val="standardContextual"/>
        </w:rPr>
        <w:tab/>
      </w:r>
      <w:r w:rsidR="00231938">
        <w:t>Introduction</w:t>
      </w:r>
      <w:r w:rsidR="00231938">
        <w:tab/>
      </w:r>
      <w:r w:rsidR="00231938">
        <w:fldChar w:fldCharType="begin"/>
      </w:r>
      <w:r w:rsidR="00231938">
        <w:instrText xml:space="preserve"> PAGEREF _Toc220766955 \h </w:instrText>
      </w:r>
      <w:r w:rsidR="00231938">
        <w:fldChar w:fldCharType="separate"/>
      </w:r>
      <w:r w:rsidR="00231938">
        <w:t>5</w:t>
      </w:r>
      <w:r w:rsidR="00231938">
        <w:fldChar w:fldCharType="end"/>
      </w:r>
    </w:p>
    <w:p w14:paraId="234AEBA9" w14:textId="75ABA3A1" w:rsidR="00231938" w:rsidRDefault="00231938">
      <w:pPr>
        <w:pStyle w:val="TOC2"/>
        <w:rPr>
          <w:rFonts w:eastAsiaTheme="minorEastAsia"/>
          <w:color w:val="auto"/>
          <w:kern w:val="2"/>
          <w:sz w:val="24"/>
          <w:szCs w:val="24"/>
          <w:lang w:val="en-US"/>
          <w14:ligatures w14:val="standardContextual"/>
        </w:rPr>
      </w:pPr>
      <w:r w:rsidRPr="00E6388E">
        <w:t>1.1.</w:t>
      </w:r>
      <w:r>
        <w:rPr>
          <w:rFonts w:eastAsiaTheme="minorEastAsia"/>
          <w:color w:val="auto"/>
          <w:kern w:val="2"/>
          <w:sz w:val="24"/>
          <w:szCs w:val="24"/>
          <w:lang w:val="en-US"/>
          <w14:ligatures w14:val="standardContextual"/>
        </w:rPr>
        <w:tab/>
      </w:r>
      <w:r>
        <w:t>Purpose</w:t>
      </w:r>
      <w:r>
        <w:tab/>
      </w:r>
      <w:r>
        <w:fldChar w:fldCharType="begin"/>
      </w:r>
      <w:r>
        <w:instrText xml:space="preserve"> PAGEREF _Toc220766956 \h </w:instrText>
      </w:r>
      <w:r>
        <w:fldChar w:fldCharType="separate"/>
      </w:r>
      <w:r>
        <w:t>5</w:t>
      </w:r>
      <w:r>
        <w:fldChar w:fldCharType="end"/>
      </w:r>
    </w:p>
    <w:p w14:paraId="0C3F7921" w14:textId="2EDEECCB" w:rsidR="00231938" w:rsidRDefault="00231938">
      <w:pPr>
        <w:pStyle w:val="TOC2"/>
        <w:rPr>
          <w:rFonts w:eastAsiaTheme="minorEastAsia"/>
          <w:color w:val="auto"/>
          <w:kern w:val="2"/>
          <w:sz w:val="24"/>
          <w:szCs w:val="24"/>
          <w:lang w:val="en-US"/>
          <w14:ligatures w14:val="standardContextual"/>
        </w:rPr>
      </w:pPr>
      <w:r w:rsidRPr="00E6388E">
        <w:rPr>
          <w:lang w:eastAsia="zh-CN"/>
        </w:rPr>
        <w:t>1.2.</w:t>
      </w:r>
      <w:r>
        <w:rPr>
          <w:rFonts w:eastAsiaTheme="minorEastAsia"/>
          <w:color w:val="auto"/>
          <w:kern w:val="2"/>
          <w:sz w:val="24"/>
          <w:szCs w:val="24"/>
          <w:lang w:val="en-US"/>
          <w14:ligatures w14:val="standardContextual"/>
        </w:rPr>
        <w:tab/>
      </w:r>
      <w:r>
        <w:rPr>
          <w:lang w:eastAsia="zh-CN"/>
        </w:rPr>
        <w:t>Objectives</w:t>
      </w:r>
      <w:r>
        <w:tab/>
      </w:r>
      <w:r>
        <w:fldChar w:fldCharType="begin"/>
      </w:r>
      <w:r>
        <w:instrText xml:space="preserve"> PAGEREF _Toc220766957 \h </w:instrText>
      </w:r>
      <w:r>
        <w:fldChar w:fldCharType="separate"/>
      </w:r>
      <w:r>
        <w:t>5</w:t>
      </w:r>
      <w:r>
        <w:fldChar w:fldCharType="end"/>
      </w:r>
    </w:p>
    <w:p w14:paraId="7A16AC72" w14:textId="5ACFCF80" w:rsidR="00231938" w:rsidRDefault="00231938">
      <w:pPr>
        <w:pStyle w:val="TOC2"/>
        <w:rPr>
          <w:rFonts w:eastAsiaTheme="minorEastAsia"/>
          <w:color w:val="auto"/>
          <w:kern w:val="2"/>
          <w:sz w:val="24"/>
          <w:szCs w:val="24"/>
          <w:lang w:val="en-US"/>
          <w14:ligatures w14:val="standardContextual"/>
        </w:rPr>
      </w:pPr>
      <w:r w:rsidRPr="00E6388E">
        <w:rPr>
          <w:color w:val="4472C4"/>
          <w:lang w:eastAsia="zh-CN"/>
        </w:rPr>
        <w:t>1.1</w:t>
      </w:r>
      <w:r>
        <w:rPr>
          <w:rFonts w:eastAsiaTheme="minorEastAsia"/>
          <w:color w:val="auto"/>
          <w:kern w:val="2"/>
          <w:sz w:val="24"/>
          <w:szCs w:val="24"/>
          <w:lang w:val="en-US"/>
          <w14:ligatures w14:val="standardContextual"/>
        </w:rPr>
        <w:tab/>
      </w:r>
      <w:r>
        <w:rPr>
          <w:lang w:eastAsia="zh-CN"/>
        </w:rPr>
        <w:t>Terms and Definitions</w:t>
      </w:r>
      <w:r>
        <w:tab/>
      </w:r>
      <w:r>
        <w:fldChar w:fldCharType="begin"/>
      </w:r>
      <w:r>
        <w:instrText xml:space="preserve"> PAGEREF _Toc220766958 \h </w:instrText>
      </w:r>
      <w:r>
        <w:fldChar w:fldCharType="separate"/>
      </w:r>
      <w:r>
        <w:t>5</w:t>
      </w:r>
      <w:r>
        <w:fldChar w:fldCharType="end"/>
      </w:r>
    </w:p>
    <w:p w14:paraId="52E279DD" w14:textId="625C1998" w:rsidR="00231938" w:rsidRDefault="00231938">
      <w:pPr>
        <w:pStyle w:val="TOC3"/>
        <w:tabs>
          <w:tab w:val="left" w:pos="1134"/>
        </w:tabs>
        <w:rPr>
          <w:rFonts w:eastAsiaTheme="minorEastAsia"/>
          <w:noProof/>
          <w:color w:val="auto"/>
          <w:kern w:val="2"/>
          <w:sz w:val="24"/>
          <w:szCs w:val="24"/>
          <w:lang w:val="en-US"/>
          <w14:ligatures w14:val="standardContextual"/>
        </w:rPr>
      </w:pPr>
      <w:r w:rsidRPr="00E6388E">
        <w:rPr>
          <w:rFonts w:ascii="Calibri" w:hAnsi="Calibri" w:cs="Calibri"/>
          <w:noProof/>
          <w:color w:val="4472C4"/>
        </w:rPr>
        <w:t>1.3.1</w:t>
      </w:r>
      <w:r>
        <w:rPr>
          <w:rFonts w:eastAsiaTheme="minorEastAsia"/>
          <w:noProof/>
          <w:color w:val="auto"/>
          <w:kern w:val="2"/>
          <w:sz w:val="24"/>
          <w:szCs w:val="24"/>
          <w:lang w:val="en-US"/>
          <w14:ligatures w14:val="standardContextual"/>
        </w:rPr>
        <w:tab/>
      </w:r>
      <w:r>
        <w:rPr>
          <w:noProof/>
        </w:rPr>
        <w:t>Remote Training</w:t>
      </w:r>
      <w:r>
        <w:rPr>
          <w:noProof/>
        </w:rPr>
        <w:tab/>
      </w:r>
      <w:r>
        <w:rPr>
          <w:noProof/>
        </w:rPr>
        <w:fldChar w:fldCharType="begin"/>
      </w:r>
      <w:r>
        <w:rPr>
          <w:noProof/>
        </w:rPr>
        <w:instrText xml:space="preserve"> PAGEREF _Toc220766959 \h </w:instrText>
      </w:r>
      <w:r>
        <w:rPr>
          <w:noProof/>
        </w:rPr>
      </w:r>
      <w:r>
        <w:rPr>
          <w:noProof/>
        </w:rPr>
        <w:fldChar w:fldCharType="separate"/>
      </w:r>
      <w:r>
        <w:rPr>
          <w:noProof/>
        </w:rPr>
        <w:t>6</w:t>
      </w:r>
      <w:r>
        <w:rPr>
          <w:noProof/>
        </w:rPr>
        <w:fldChar w:fldCharType="end"/>
      </w:r>
    </w:p>
    <w:p w14:paraId="5569F537" w14:textId="216EA654" w:rsidR="00231938" w:rsidRDefault="00231938">
      <w:pPr>
        <w:pStyle w:val="TOC3"/>
        <w:tabs>
          <w:tab w:val="left" w:pos="1134"/>
        </w:tabs>
        <w:rPr>
          <w:rFonts w:eastAsiaTheme="minorEastAsia"/>
          <w:noProof/>
          <w:color w:val="auto"/>
          <w:kern w:val="2"/>
          <w:sz w:val="24"/>
          <w:szCs w:val="24"/>
          <w:lang w:val="en-US"/>
          <w14:ligatures w14:val="standardContextual"/>
        </w:rPr>
      </w:pPr>
      <w:r w:rsidRPr="00E6388E">
        <w:rPr>
          <w:rFonts w:ascii="Calibri" w:hAnsi="Calibri" w:cs="Calibri"/>
          <w:noProof/>
          <w:color w:val="4472C4"/>
        </w:rPr>
        <w:t>1.3.2</w:t>
      </w:r>
      <w:r>
        <w:rPr>
          <w:rFonts w:eastAsiaTheme="minorEastAsia"/>
          <w:noProof/>
          <w:color w:val="auto"/>
          <w:kern w:val="2"/>
          <w:sz w:val="24"/>
          <w:szCs w:val="24"/>
          <w:lang w:val="en-US"/>
          <w14:ligatures w14:val="standardContextual"/>
        </w:rPr>
        <w:tab/>
      </w:r>
      <w:r>
        <w:rPr>
          <w:noProof/>
        </w:rPr>
        <w:t>Synchronous Training</w:t>
      </w:r>
      <w:r>
        <w:rPr>
          <w:noProof/>
        </w:rPr>
        <w:tab/>
      </w:r>
      <w:r>
        <w:rPr>
          <w:noProof/>
        </w:rPr>
        <w:fldChar w:fldCharType="begin"/>
      </w:r>
      <w:r>
        <w:rPr>
          <w:noProof/>
        </w:rPr>
        <w:instrText xml:space="preserve"> PAGEREF _Toc220766960 \h </w:instrText>
      </w:r>
      <w:r>
        <w:rPr>
          <w:noProof/>
        </w:rPr>
      </w:r>
      <w:r>
        <w:rPr>
          <w:noProof/>
        </w:rPr>
        <w:fldChar w:fldCharType="separate"/>
      </w:r>
      <w:r>
        <w:rPr>
          <w:noProof/>
        </w:rPr>
        <w:t>6</w:t>
      </w:r>
      <w:r>
        <w:rPr>
          <w:noProof/>
        </w:rPr>
        <w:fldChar w:fldCharType="end"/>
      </w:r>
    </w:p>
    <w:p w14:paraId="5CF12854" w14:textId="0294E6B0" w:rsidR="00231938" w:rsidRDefault="00231938">
      <w:pPr>
        <w:pStyle w:val="TOC3"/>
        <w:tabs>
          <w:tab w:val="left" w:pos="1134"/>
        </w:tabs>
        <w:rPr>
          <w:rFonts w:eastAsiaTheme="minorEastAsia"/>
          <w:noProof/>
          <w:color w:val="auto"/>
          <w:kern w:val="2"/>
          <w:sz w:val="24"/>
          <w:szCs w:val="24"/>
          <w:lang w:val="en-US"/>
          <w14:ligatures w14:val="standardContextual"/>
        </w:rPr>
      </w:pPr>
      <w:r w:rsidRPr="00E6388E">
        <w:rPr>
          <w:rFonts w:ascii="Calibri" w:hAnsi="Calibri" w:cs="Calibri"/>
          <w:noProof/>
          <w:color w:val="4472C4"/>
        </w:rPr>
        <w:t>1.3.3</w:t>
      </w:r>
      <w:r>
        <w:rPr>
          <w:rFonts w:eastAsiaTheme="minorEastAsia"/>
          <w:noProof/>
          <w:color w:val="auto"/>
          <w:kern w:val="2"/>
          <w:sz w:val="24"/>
          <w:szCs w:val="24"/>
          <w:lang w:val="en-US"/>
          <w14:ligatures w14:val="standardContextual"/>
        </w:rPr>
        <w:tab/>
      </w:r>
      <w:r>
        <w:rPr>
          <w:noProof/>
        </w:rPr>
        <w:t>Asynchronous Training</w:t>
      </w:r>
      <w:r>
        <w:rPr>
          <w:noProof/>
        </w:rPr>
        <w:tab/>
      </w:r>
      <w:r>
        <w:rPr>
          <w:noProof/>
        </w:rPr>
        <w:fldChar w:fldCharType="begin"/>
      </w:r>
      <w:r>
        <w:rPr>
          <w:noProof/>
        </w:rPr>
        <w:instrText xml:space="preserve"> PAGEREF _Toc220766961 \h </w:instrText>
      </w:r>
      <w:r>
        <w:rPr>
          <w:noProof/>
        </w:rPr>
      </w:r>
      <w:r>
        <w:rPr>
          <w:noProof/>
        </w:rPr>
        <w:fldChar w:fldCharType="separate"/>
      </w:r>
      <w:r>
        <w:rPr>
          <w:noProof/>
        </w:rPr>
        <w:t>6</w:t>
      </w:r>
      <w:r>
        <w:rPr>
          <w:noProof/>
        </w:rPr>
        <w:fldChar w:fldCharType="end"/>
      </w:r>
    </w:p>
    <w:p w14:paraId="2AA50731" w14:textId="54BA46F7" w:rsidR="00231938" w:rsidRDefault="00231938">
      <w:pPr>
        <w:pStyle w:val="TOC3"/>
        <w:tabs>
          <w:tab w:val="left" w:pos="1134"/>
        </w:tabs>
        <w:rPr>
          <w:rFonts w:eastAsiaTheme="minorEastAsia"/>
          <w:noProof/>
          <w:color w:val="auto"/>
          <w:kern w:val="2"/>
          <w:sz w:val="24"/>
          <w:szCs w:val="24"/>
          <w:lang w:val="en-US"/>
          <w14:ligatures w14:val="standardContextual"/>
        </w:rPr>
      </w:pPr>
      <w:r w:rsidRPr="00E6388E">
        <w:rPr>
          <w:rFonts w:ascii="Calibri" w:hAnsi="Calibri" w:cs="Calibri"/>
          <w:noProof/>
          <w:color w:val="4472C4"/>
        </w:rPr>
        <w:t>1.3.4</w:t>
      </w:r>
      <w:r>
        <w:rPr>
          <w:rFonts w:eastAsiaTheme="minorEastAsia"/>
          <w:noProof/>
          <w:color w:val="auto"/>
          <w:kern w:val="2"/>
          <w:sz w:val="24"/>
          <w:szCs w:val="24"/>
          <w:lang w:val="en-US"/>
          <w14:ligatures w14:val="standardContextual"/>
        </w:rPr>
        <w:tab/>
      </w:r>
      <w:r>
        <w:rPr>
          <w:noProof/>
        </w:rPr>
        <w:t>Blended Delivery</w:t>
      </w:r>
      <w:r>
        <w:rPr>
          <w:noProof/>
        </w:rPr>
        <w:tab/>
      </w:r>
      <w:r>
        <w:rPr>
          <w:noProof/>
        </w:rPr>
        <w:fldChar w:fldCharType="begin"/>
      </w:r>
      <w:r>
        <w:rPr>
          <w:noProof/>
        </w:rPr>
        <w:instrText xml:space="preserve"> PAGEREF _Toc220766962 \h </w:instrText>
      </w:r>
      <w:r>
        <w:rPr>
          <w:noProof/>
        </w:rPr>
      </w:r>
      <w:r>
        <w:rPr>
          <w:noProof/>
        </w:rPr>
        <w:fldChar w:fldCharType="separate"/>
      </w:r>
      <w:r>
        <w:rPr>
          <w:noProof/>
        </w:rPr>
        <w:t>6</w:t>
      </w:r>
      <w:r>
        <w:rPr>
          <w:noProof/>
        </w:rPr>
        <w:fldChar w:fldCharType="end"/>
      </w:r>
    </w:p>
    <w:p w14:paraId="1811B320" w14:textId="29926AFD" w:rsidR="00231938" w:rsidRDefault="00231938">
      <w:pPr>
        <w:pStyle w:val="TOC3"/>
        <w:tabs>
          <w:tab w:val="left" w:pos="1134"/>
        </w:tabs>
        <w:rPr>
          <w:rFonts w:eastAsiaTheme="minorEastAsia"/>
          <w:noProof/>
          <w:color w:val="auto"/>
          <w:kern w:val="2"/>
          <w:sz w:val="24"/>
          <w:szCs w:val="24"/>
          <w:lang w:val="en-US"/>
          <w14:ligatures w14:val="standardContextual"/>
        </w:rPr>
      </w:pPr>
      <w:r w:rsidRPr="00E6388E">
        <w:rPr>
          <w:rFonts w:ascii="Calibri" w:hAnsi="Calibri" w:cs="Calibri"/>
          <w:noProof/>
          <w:color w:val="4472C4"/>
        </w:rPr>
        <w:t>1.3.5</w:t>
      </w:r>
      <w:r>
        <w:rPr>
          <w:rFonts w:eastAsiaTheme="minorEastAsia"/>
          <w:noProof/>
          <w:color w:val="auto"/>
          <w:kern w:val="2"/>
          <w:sz w:val="24"/>
          <w:szCs w:val="24"/>
          <w:lang w:val="en-US"/>
          <w14:ligatures w14:val="standardContextual"/>
        </w:rPr>
        <w:tab/>
      </w:r>
      <w:r>
        <w:rPr>
          <w:noProof/>
        </w:rPr>
        <w:t>Hybrid Delivery</w:t>
      </w:r>
      <w:r>
        <w:rPr>
          <w:noProof/>
        </w:rPr>
        <w:tab/>
      </w:r>
      <w:r>
        <w:rPr>
          <w:noProof/>
        </w:rPr>
        <w:fldChar w:fldCharType="begin"/>
      </w:r>
      <w:r>
        <w:rPr>
          <w:noProof/>
        </w:rPr>
        <w:instrText xml:space="preserve"> PAGEREF _Toc220766963 \h </w:instrText>
      </w:r>
      <w:r>
        <w:rPr>
          <w:noProof/>
        </w:rPr>
      </w:r>
      <w:r>
        <w:rPr>
          <w:noProof/>
        </w:rPr>
        <w:fldChar w:fldCharType="separate"/>
      </w:r>
      <w:r>
        <w:rPr>
          <w:noProof/>
        </w:rPr>
        <w:t>6</w:t>
      </w:r>
      <w:r>
        <w:rPr>
          <w:noProof/>
        </w:rPr>
        <w:fldChar w:fldCharType="end"/>
      </w:r>
    </w:p>
    <w:p w14:paraId="7A11A1AC" w14:textId="54540FFF" w:rsidR="00231938" w:rsidRDefault="00231938">
      <w:pPr>
        <w:pStyle w:val="TOC1"/>
        <w:rPr>
          <w:rFonts w:eastAsiaTheme="minorEastAsia"/>
          <w:b w:val="0"/>
          <w:caps w:val="0"/>
          <w:color w:val="auto"/>
          <w:kern w:val="2"/>
          <w:sz w:val="24"/>
          <w:szCs w:val="24"/>
          <w:lang w:val="en-US"/>
          <w14:ligatures w14:val="standardContextual"/>
        </w:rPr>
      </w:pPr>
      <w:r w:rsidRPr="00E6388E">
        <w:rPr>
          <w:lang w:eastAsia="zh-CN"/>
        </w:rPr>
        <w:t>2.</w:t>
      </w:r>
      <w:r>
        <w:rPr>
          <w:rFonts w:eastAsiaTheme="minorEastAsia"/>
          <w:b w:val="0"/>
          <w:caps w:val="0"/>
          <w:color w:val="auto"/>
          <w:kern w:val="2"/>
          <w:sz w:val="24"/>
          <w:szCs w:val="24"/>
          <w:lang w:val="en-US"/>
          <w14:ligatures w14:val="standardContextual"/>
        </w:rPr>
        <w:tab/>
      </w:r>
      <w:r>
        <w:t>Benefits</w:t>
      </w:r>
      <w:r>
        <w:rPr>
          <w:lang w:eastAsia="zh-CN"/>
        </w:rPr>
        <w:t xml:space="preserve"> and Challenges</w:t>
      </w:r>
      <w:r>
        <w:tab/>
      </w:r>
      <w:r>
        <w:fldChar w:fldCharType="begin"/>
      </w:r>
      <w:r>
        <w:instrText xml:space="preserve"> PAGEREF _Toc220766964 \h </w:instrText>
      </w:r>
      <w:r>
        <w:fldChar w:fldCharType="separate"/>
      </w:r>
      <w:r>
        <w:t>6</w:t>
      </w:r>
      <w:r>
        <w:fldChar w:fldCharType="end"/>
      </w:r>
    </w:p>
    <w:p w14:paraId="11743587" w14:textId="064FBA4F" w:rsidR="00231938" w:rsidRDefault="00231938">
      <w:pPr>
        <w:pStyle w:val="TOC1"/>
        <w:rPr>
          <w:rFonts w:eastAsiaTheme="minorEastAsia"/>
          <w:b w:val="0"/>
          <w:caps w:val="0"/>
          <w:color w:val="auto"/>
          <w:kern w:val="2"/>
          <w:sz w:val="24"/>
          <w:szCs w:val="24"/>
          <w:lang w:val="en-US"/>
          <w14:ligatures w14:val="standardContextual"/>
        </w:rPr>
      </w:pPr>
      <w:r w:rsidRPr="00E6388E">
        <w:rPr>
          <w:lang w:eastAsia="zh-CN"/>
        </w:rPr>
        <w:t>3.</w:t>
      </w:r>
      <w:r>
        <w:rPr>
          <w:rFonts w:eastAsiaTheme="minorEastAsia"/>
          <w:b w:val="0"/>
          <w:caps w:val="0"/>
          <w:color w:val="auto"/>
          <w:kern w:val="2"/>
          <w:sz w:val="24"/>
          <w:szCs w:val="24"/>
          <w:lang w:val="en-US"/>
          <w14:ligatures w14:val="standardContextual"/>
        </w:rPr>
        <w:tab/>
      </w:r>
      <w:r>
        <w:rPr>
          <w:lang w:eastAsia="zh-CN"/>
        </w:rPr>
        <w:t>Approaches to Remote training</w:t>
      </w:r>
      <w:r>
        <w:tab/>
      </w:r>
      <w:r>
        <w:fldChar w:fldCharType="begin"/>
      </w:r>
      <w:r>
        <w:instrText xml:space="preserve"> PAGEREF _Toc220766965 \h </w:instrText>
      </w:r>
      <w:r>
        <w:fldChar w:fldCharType="separate"/>
      </w:r>
      <w:r>
        <w:t>8</w:t>
      </w:r>
      <w:r>
        <w:fldChar w:fldCharType="end"/>
      </w:r>
    </w:p>
    <w:p w14:paraId="32364134" w14:textId="2CCC8E63" w:rsidR="00231938" w:rsidRDefault="00231938">
      <w:pPr>
        <w:pStyle w:val="TOC2"/>
        <w:rPr>
          <w:rFonts w:eastAsiaTheme="minorEastAsia"/>
          <w:color w:val="auto"/>
          <w:kern w:val="2"/>
          <w:sz w:val="24"/>
          <w:szCs w:val="24"/>
          <w:lang w:val="en-US"/>
          <w14:ligatures w14:val="standardContextual"/>
        </w:rPr>
      </w:pPr>
      <w:r w:rsidRPr="00E6388E">
        <w:rPr>
          <w:lang w:eastAsia="zh-CN"/>
        </w:rPr>
        <w:t>3.1.</w:t>
      </w:r>
      <w:r>
        <w:rPr>
          <w:rFonts w:eastAsiaTheme="minorEastAsia"/>
          <w:color w:val="auto"/>
          <w:kern w:val="2"/>
          <w:sz w:val="24"/>
          <w:szCs w:val="24"/>
          <w:lang w:val="en-US"/>
          <w14:ligatures w14:val="standardContextual"/>
        </w:rPr>
        <w:tab/>
      </w:r>
      <w:r>
        <w:t>Training</w:t>
      </w:r>
      <w:r>
        <w:rPr>
          <w:lang w:eastAsia="zh-CN"/>
        </w:rPr>
        <w:t xml:space="preserve"> Tools</w:t>
      </w:r>
      <w:r>
        <w:tab/>
      </w:r>
      <w:r>
        <w:fldChar w:fldCharType="begin"/>
      </w:r>
      <w:r>
        <w:instrText xml:space="preserve"> PAGEREF _Toc220766966 \h </w:instrText>
      </w:r>
      <w:r>
        <w:fldChar w:fldCharType="separate"/>
      </w:r>
      <w:r>
        <w:t>10</w:t>
      </w:r>
      <w:r>
        <w:fldChar w:fldCharType="end"/>
      </w:r>
    </w:p>
    <w:p w14:paraId="66703477" w14:textId="2F4A73B0" w:rsidR="00231938" w:rsidRDefault="00231938">
      <w:pPr>
        <w:pStyle w:val="TOC2"/>
        <w:rPr>
          <w:rFonts w:eastAsiaTheme="minorEastAsia"/>
          <w:color w:val="auto"/>
          <w:kern w:val="2"/>
          <w:sz w:val="24"/>
          <w:szCs w:val="24"/>
          <w:lang w:val="en-US"/>
          <w14:ligatures w14:val="standardContextual"/>
        </w:rPr>
      </w:pPr>
      <w:r w:rsidRPr="00E6388E">
        <w:rPr>
          <w:lang w:eastAsia="zh-CN"/>
        </w:rPr>
        <w:t>3.2.</w:t>
      </w:r>
      <w:r>
        <w:rPr>
          <w:rFonts w:eastAsiaTheme="minorEastAsia"/>
          <w:color w:val="auto"/>
          <w:kern w:val="2"/>
          <w:sz w:val="24"/>
          <w:szCs w:val="24"/>
          <w:lang w:val="en-US"/>
          <w14:ligatures w14:val="standardContextual"/>
        </w:rPr>
        <w:tab/>
      </w:r>
      <w:r>
        <w:t>Adapting</w:t>
      </w:r>
      <w:r>
        <w:rPr>
          <w:lang w:eastAsia="zh-CN"/>
        </w:rPr>
        <w:t xml:space="preserve"> Existing Training for Remote Training</w:t>
      </w:r>
      <w:r>
        <w:tab/>
      </w:r>
      <w:r>
        <w:fldChar w:fldCharType="begin"/>
      </w:r>
      <w:r>
        <w:instrText xml:space="preserve"> PAGEREF _Toc220766967 \h </w:instrText>
      </w:r>
      <w:r>
        <w:fldChar w:fldCharType="separate"/>
      </w:r>
      <w:r>
        <w:t>10</w:t>
      </w:r>
      <w:r>
        <w:fldChar w:fldCharType="end"/>
      </w:r>
    </w:p>
    <w:p w14:paraId="7999AB7E" w14:textId="2E52F9F4" w:rsidR="00231938" w:rsidRDefault="00231938">
      <w:pPr>
        <w:pStyle w:val="TOC1"/>
        <w:rPr>
          <w:rFonts w:eastAsiaTheme="minorEastAsia"/>
          <w:b w:val="0"/>
          <w:caps w:val="0"/>
          <w:color w:val="auto"/>
          <w:kern w:val="2"/>
          <w:sz w:val="24"/>
          <w:szCs w:val="24"/>
          <w:lang w:val="en-US"/>
          <w14:ligatures w14:val="standardContextual"/>
        </w:rPr>
      </w:pPr>
      <w:r w:rsidRPr="00E6388E">
        <w:rPr>
          <w:lang w:eastAsia="zh-CN"/>
        </w:rPr>
        <w:t>4.</w:t>
      </w:r>
      <w:r>
        <w:rPr>
          <w:rFonts w:eastAsiaTheme="minorEastAsia"/>
          <w:b w:val="0"/>
          <w:caps w:val="0"/>
          <w:color w:val="auto"/>
          <w:kern w:val="2"/>
          <w:sz w:val="24"/>
          <w:szCs w:val="24"/>
          <w:lang w:val="en-US"/>
          <w14:ligatures w14:val="standardContextual"/>
        </w:rPr>
        <w:tab/>
      </w:r>
      <w:r>
        <w:rPr>
          <w:lang w:eastAsia="zh-CN"/>
        </w:rPr>
        <w:t>Instructor Skill Sets for Remote Training</w:t>
      </w:r>
      <w:r>
        <w:tab/>
      </w:r>
      <w:r>
        <w:fldChar w:fldCharType="begin"/>
      </w:r>
      <w:r>
        <w:instrText xml:space="preserve"> PAGEREF _Toc220766968 \h </w:instrText>
      </w:r>
      <w:r>
        <w:fldChar w:fldCharType="separate"/>
      </w:r>
      <w:r>
        <w:t>11</w:t>
      </w:r>
      <w:r>
        <w:fldChar w:fldCharType="end"/>
      </w:r>
    </w:p>
    <w:p w14:paraId="1755010E" w14:textId="35797504" w:rsidR="00231938" w:rsidRDefault="00231938">
      <w:pPr>
        <w:pStyle w:val="TOC2"/>
        <w:rPr>
          <w:rFonts w:eastAsiaTheme="minorEastAsia"/>
          <w:color w:val="auto"/>
          <w:kern w:val="2"/>
          <w:sz w:val="24"/>
          <w:szCs w:val="24"/>
          <w:lang w:val="en-US"/>
          <w14:ligatures w14:val="standardContextual"/>
        </w:rPr>
      </w:pPr>
      <w:r w:rsidRPr="00E6388E">
        <w:rPr>
          <w:lang w:eastAsia="zh-CN"/>
        </w:rPr>
        <w:t>4.1.</w:t>
      </w:r>
      <w:r>
        <w:rPr>
          <w:rFonts w:eastAsiaTheme="minorEastAsia"/>
          <w:color w:val="auto"/>
          <w:kern w:val="2"/>
          <w:sz w:val="24"/>
          <w:szCs w:val="24"/>
          <w:lang w:val="en-US"/>
          <w14:ligatures w14:val="standardContextual"/>
        </w:rPr>
        <w:tab/>
      </w:r>
      <w:r>
        <w:rPr>
          <w:lang w:eastAsia="zh-CN"/>
        </w:rPr>
        <w:t>instructional skill sets for traditional and remote learning</w:t>
      </w:r>
      <w:r>
        <w:tab/>
      </w:r>
      <w:r>
        <w:fldChar w:fldCharType="begin"/>
      </w:r>
      <w:r>
        <w:instrText xml:space="preserve"> PAGEREF _Toc220766969 \h </w:instrText>
      </w:r>
      <w:r>
        <w:fldChar w:fldCharType="separate"/>
      </w:r>
      <w:r>
        <w:t>12</w:t>
      </w:r>
      <w:r>
        <w:fldChar w:fldCharType="end"/>
      </w:r>
    </w:p>
    <w:p w14:paraId="3316285D" w14:textId="62296323" w:rsidR="00231938" w:rsidRDefault="00231938">
      <w:pPr>
        <w:pStyle w:val="TOC1"/>
        <w:rPr>
          <w:rFonts w:eastAsiaTheme="minorEastAsia"/>
          <w:b w:val="0"/>
          <w:caps w:val="0"/>
          <w:color w:val="auto"/>
          <w:kern w:val="2"/>
          <w:sz w:val="24"/>
          <w:szCs w:val="24"/>
          <w:lang w:val="en-US"/>
          <w14:ligatures w14:val="standardContextual"/>
        </w:rPr>
      </w:pPr>
      <w:r w:rsidRPr="00E6388E">
        <w:rPr>
          <w:lang w:eastAsia="zh-CN"/>
        </w:rPr>
        <w:t>5.</w:t>
      </w:r>
      <w:r>
        <w:rPr>
          <w:rFonts w:eastAsiaTheme="minorEastAsia"/>
          <w:b w:val="0"/>
          <w:caps w:val="0"/>
          <w:color w:val="auto"/>
          <w:kern w:val="2"/>
          <w:sz w:val="24"/>
          <w:szCs w:val="24"/>
          <w:lang w:val="en-US"/>
          <w14:ligatures w14:val="standardContextual"/>
        </w:rPr>
        <w:tab/>
      </w:r>
      <w:r>
        <w:t>Preparing</w:t>
      </w:r>
      <w:r>
        <w:rPr>
          <w:lang w:eastAsia="zh-CN"/>
        </w:rPr>
        <w:t xml:space="preserve"> for remote training</w:t>
      </w:r>
      <w:r>
        <w:tab/>
      </w:r>
      <w:r>
        <w:fldChar w:fldCharType="begin"/>
      </w:r>
      <w:r>
        <w:instrText xml:space="preserve"> PAGEREF _Toc220766970 \h </w:instrText>
      </w:r>
      <w:r>
        <w:fldChar w:fldCharType="separate"/>
      </w:r>
      <w:r>
        <w:t>13</w:t>
      </w:r>
      <w:r>
        <w:fldChar w:fldCharType="end"/>
      </w:r>
    </w:p>
    <w:p w14:paraId="74174D0D" w14:textId="22EDD1CE" w:rsidR="00231938" w:rsidRDefault="00231938">
      <w:pPr>
        <w:pStyle w:val="TOC2"/>
        <w:rPr>
          <w:rFonts w:eastAsiaTheme="minorEastAsia"/>
          <w:color w:val="auto"/>
          <w:kern w:val="2"/>
          <w:sz w:val="24"/>
          <w:szCs w:val="24"/>
          <w:lang w:val="en-US"/>
          <w14:ligatures w14:val="standardContextual"/>
        </w:rPr>
      </w:pPr>
      <w:r w:rsidRPr="00E6388E">
        <w:rPr>
          <w:lang w:eastAsia="zh-CN"/>
        </w:rPr>
        <w:t>5.1.</w:t>
      </w:r>
      <w:r>
        <w:rPr>
          <w:rFonts w:eastAsiaTheme="minorEastAsia"/>
          <w:color w:val="auto"/>
          <w:kern w:val="2"/>
          <w:sz w:val="24"/>
          <w:szCs w:val="24"/>
          <w:lang w:val="en-US"/>
          <w14:ligatures w14:val="standardContextual"/>
        </w:rPr>
        <w:tab/>
      </w:r>
      <w:r>
        <w:rPr>
          <w:lang w:eastAsia="zh-CN"/>
        </w:rPr>
        <w:t>Preparation for the Instructor</w:t>
      </w:r>
      <w:r>
        <w:tab/>
      </w:r>
      <w:r>
        <w:fldChar w:fldCharType="begin"/>
      </w:r>
      <w:r>
        <w:instrText xml:space="preserve"> PAGEREF _Toc220766971 \h </w:instrText>
      </w:r>
      <w:r>
        <w:fldChar w:fldCharType="separate"/>
      </w:r>
      <w:r>
        <w:t>13</w:t>
      </w:r>
      <w:r>
        <w:fldChar w:fldCharType="end"/>
      </w:r>
    </w:p>
    <w:p w14:paraId="3CF3E0B0" w14:textId="631D1506" w:rsidR="00231938" w:rsidRDefault="00231938">
      <w:pPr>
        <w:pStyle w:val="TOC2"/>
        <w:rPr>
          <w:rFonts w:eastAsiaTheme="minorEastAsia"/>
          <w:color w:val="auto"/>
          <w:kern w:val="2"/>
          <w:sz w:val="24"/>
          <w:szCs w:val="24"/>
          <w:lang w:val="en-US"/>
          <w14:ligatures w14:val="standardContextual"/>
        </w:rPr>
      </w:pPr>
      <w:r w:rsidRPr="00E6388E">
        <w:rPr>
          <w:lang w:eastAsia="zh-CN"/>
        </w:rPr>
        <w:t>5.2.</w:t>
      </w:r>
      <w:r>
        <w:rPr>
          <w:rFonts w:eastAsiaTheme="minorEastAsia"/>
          <w:color w:val="auto"/>
          <w:kern w:val="2"/>
          <w:sz w:val="24"/>
          <w:szCs w:val="24"/>
          <w:lang w:val="en-US"/>
          <w14:ligatures w14:val="standardContextual"/>
        </w:rPr>
        <w:tab/>
      </w:r>
      <w:r>
        <w:rPr>
          <w:lang w:eastAsia="zh-CN"/>
        </w:rPr>
        <w:t>Preparation for the Student</w:t>
      </w:r>
      <w:r>
        <w:tab/>
      </w:r>
      <w:r>
        <w:fldChar w:fldCharType="begin"/>
      </w:r>
      <w:r>
        <w:instrText xml:space="preserve"> PAGEREF _Toc220766972 \h </w:instrText>
      </w:r>
      <w:r>
        <w:fldChar w:fldCharType="separate"/>
      </w:r>
      <w:r>
        <w:t>14</w:t>
      </w:r>
      <w:r>
        <w:fldChar w:fldCharType="end"/>
      </w:r>
    </w:p>
    <w:p w14:paraId="72FF883E" w14:textId="6FB1C52D" w:rsidR="00231938" w:rsidRDefault="00231938">
      <w:pPr>
        <w:pStyle w:val="TOC2"/>
        <w:rPr>
          <w:rFonts w:eastAsiaTheme="minorEastAsia"/>
          <w:color w:val="auto"/>
          <w:kern w:val="2"/>
          <w:sz w:val="24"/>
          <w:szCs w:val="24"/>
          <w:lang w:val="en-US"/>
          <w14:ligatures w14:val="standardContextual"/>
        </w:rPr>
      </w:pPr>
      <w:r w:rsidRPr="00E6388E">
        <w:rPr>
          <w:rFonts w:eastAsia="SimSun"/>
          <w:lang w:eastAsia="zh-CN"/>
        </w:rPr>
        <w:t>5.3.</w:t>
      </w:r>
      <w:r>
        <w:rPr>
          <w:rFonts w:eastAsiaTheme="minorEastAsia"/>
          <w:color w:val="auto"/>
          <w:kern w:val="2"/>
          <w:sz w:val="24"/>
          <w:szCs w:val="24"/>
          <w:lang w:val="en-US"/>
          <w14:ligatures w14:val="standardContextual"/>
        </w:rPr>
        <w:tab/>
      </w:r>
      <w:r>
        <w:t>Security</w:t>
      </w:r>
      <w:r w:rsidRPr="00E6388E">
        <w:rPr>
          <w:rFonts w:eastAsia="SimSun"/>
          <w:lang w:eastAsia="zh-CN"/>
        </w:rPr>
        <w:t xml:space="preserve"> Perspectives</w:t>
      </w:r>
      <w:r>
        <w:tab/>
      </w:r>
      <w:r>
        <w:fldChar w:fldCharType="begin"/>
      </w:r>
      <w:r>
        <w:instrText xml:space="preserve"> PAGEREF _Toc220766973 \h </w:instrText>
      </w:r>
      <w:r>
        <w:fldChar w:fldCharType="separate"/>
      </w:r>
      <w:r>
        <w:t>14</w:t>
      </w:r>
      <w:r>
        <w:fldChar w:fldCharType="end"/>
      </w:r>
    </w:p>
    <w:p w14:paraId="501A973A" w14:textId="4742571D" w:rsidR="00231938" w:rsidRDefault="00231938">
      <w:pPr>
        <w:pStyle w:val="TOC2"/>
        <w:rPr>
          <w:rFonts w:eastAsiaTheme="minorEastAsia"/>
          <w:color w:val="auto"/>
          <w:kern w:val="2"/>
          <w:sz w:val="24"/>
          <w:szCs w:val="24"/>
          <w:lang w:val="en-US"/>
          <w14:ligatures w14:val="standardContextual"/>
        </w:rPr>
      </w:pPr>
      <w:r w:rsidRPr="00E6388E">
        <w:t>5.4.</w:t>
      </w:r>
      <w:r>
        <w:rPr>
          <w:rFonts w:eastAsiaTheme="minorEastAsia"/>
          <w:color w:val="auto"/>
          <w:kern w:val="2"/>
          <w:sz w:val="24"/>
          <w:szCs w:val="24"/>
          <w:lang w:val="en-US"/>
          <w14:ligatures w14:val="standardContextual"/>
        </w:rPr>
        <w:tab/>
      </w:r>
      <w:r>
        <w:t>Health and Safety Perspectives</w:t>
      </w:r>
      <w:r>
        <w:tab/>
      </w:r>
      <w:r>
        <w:fldChar w:fldCharType="begin"/>
      </w:r>
      <w:r>
        <w:instrText xml:space="preserve"> PAGEREF _Toc220766974 \h </w:instrText>
      </w:r>
      <w:r>
        <w:fldChar w:fldCharType="separate"/>
      </w:r>
      <w:r>
        <w:t>15</w:t>
      </w:r>
      <w:r>
        <w:fldChar w:fldCharType="end"/>
      </w:r>
    </w:p>
    <w:p w14:paraId="27286AB5" w14:textId="54094E31" w:rsidR="00231938" w:rsidRDefault="00231938">
      <w:pPr>
        <w:pStyle w:val="TOC3"/>
        <w:tabs>
          <w:tab w:val="left" w:pos="1134"/>
        </w:tabs>
        <w:rPr>
          <w:rFonts w:eastAsiaTheme="minorEastAsia"/>
          <w:noProof/>
          <w:color w:val="auto"/>
          <w:kern w:val="2"/>
          <w:sz w:val="24"/>
          <w:szCs w:val="24"/>
          <w:lang w:val="en-US"/>
          <w14:ligatures w14:val="standardContextual"/>
        </w:rPr>
      </w:pPr>
      <w:r w:rsidRPr="00E6388E">
        <w:rPr>
          <w:noProof/>
        </w:rPr>
        <w:t>5.4.1.</w:t>
      </w:r>
      <w:r>
        <w:rPr>
          <w:rFonts w:eastAsiaTheme="minorEastAsia"/>
          <w:noProof/>
          <w:color w:val="auto"/>
          <w:kern w:val="2"/>
          <w:sz w:val="24"/>
          <w:szCs w:val="24"/>
          <w:lang w:val="en-US"/>
          <w14:ligatures w14:val="standardContextual"/>
        </w:rPr>
        <w:tab/>
      </w:r>
      <w:r>
        <w:rPr>
          <w:noProof/>
        </w:rPr>
        <w:t>Benefits</w:t>
      </w:r>
      <w:r>
        <w:rPr>
          <w:noProof/>
        </w:rPr>
        <w:tab/>
      </w:r>
      <w:r>
        <w:rPr>
          <w:noProof/>
        </w:rPr>
        <w:fldChar w:fldCharType="begin"/>
      </w:r>
      <w:r>
        <w:rPr>
          <w:noProof/>
        </w:rPr>
        <w:instrText xml:space="preserve"> PAGEREF _Toc220766975 \h </w:instrText>
      </w:r>
      <w:r>
        <w:rPr>
          <w:noProof/>
        </w:rPr>
      </w:r>
      <w:r>
        <w:rPr>
          <w:noProof/>
        </w:rPr>
        <w:fldChar w:fldCharType="separate"/>
      </w:r>
      <w:r>
        <w:rPr>
          <w:noProof/>
        </w:rPr>
        <w:t>15</w:t>
      </w:r>
      <w:r>
        <w:rPr>
          <w:noProof/>
        </w:rPr>
        <w:fldChar w:fldCharType="end"/>
      </w:r>
    </w:p>
    <w:p w14:paraId="5492650A" w14:textId="7FAAAD75" w:rsidR="00231938" w:rsidRDefault="00231938">
      <w:pPr>
        <w:pStyle w:val="TOC3"/>
        <w:tabs>
          <w:tab w:val="left" w:pos="1134"/>
        </w:tabs>
        <w:rPr>
          <w:rFonts w:eastAsiaTheme="minorEastAsia"/>
          <w:noProof/>
          <w:color w:val="auto"/>
          <w:kern w:val="2"/>
          <w:sz w:val="24"/>
          <w:szCs w:val="24"/>
          <w:lang w:val="en-US"/>
          <w14:ligatures w14:val="standardContextual"/>
        </w:rPr>
      </w:pPr>
      <w:r w:rsidRPr="00E6388E">
        <w:rPr>
          <w:noProof/>
        </w:rPr>
        <w:t>5.4.2.</w:t>
      </w:r>
      <w:r>
        <w:rPr>
          <w:rFonts w:eastAsiaTheme="minorEastAsia"/>
          <w:noProof/>
          <w:color w:val="auto"/>
          <w:kern w:val="2"/>
          <w:sz w:val="24"/>
          <w:szCs w:val="24"/>
          <w:lang w:val="en-US"/>
          <w14:ligatures w14:val="standardContextual"/>
        </w:rPr>
        <w:tab/>
      </w:r>
      <w:r>
        <w:rPr>
          <w:noProof/>
        </w:rPr>
        <w:t>Challenges</w:t>
      </w:r>
      <w:r>
        <w:rPr>
          <w:noProof/>
        </w:rPr>
        <w:tab/>
      </w:r>
      <w:r>
        <w:rPr>
          <w:noProof/>
        </w:rPr>
        <w:fldChar w:fldCharType="begin"/>
      </w:r>
      <w:r>
        <w:rPr>
          <w:noProof/>
        </w:rPr>
        <w:instrText xml:space="preserve"> PAGEREF _Toc220766976 \h </w:instrText>
      </w:r>
      <w:r>
        <w:rPr>
          <w:noProof/>
        </w:rPr>
      </w:r>
      <w:r>
        <w:rPr>
          <w:noProof/>
        </w:rPr>
        <w:fldChar w:fldCharType="separate"/>
      </w:r>
      <w:r>
        <w:rPr>
          <w:noProof/>
        </w:rPr>
        <w:t>15</w:t>
      </w:r>
      <w:r>
        <w:rPr>
          <w:noProof/>
        </w:rPr>
        <w:fldChar w:fldCharType="end"/>
      </w:r>
    </w:p>
    <w:p w14:paraId="0F3B0ED2" w14:textId="4FB1487F" w:rsidR="00231938" w:rsidRDefault="00231938">
      <w:pPr>
        <w:pStyle w:val="TOC2"/>
        <w:rPr>
          <w:rFonts w:eastAsiaTheme="minorEastAsia"/>
          <w:color w:val="auto"/>
          <w:kern w:val="2"/>
          <w:sz w:val="24"/>
          <w:szCs w:val="24"/>
          <w:lang w:val="en-US"/>
          <w14:ligatures w14:val="standardContextual"/>
        </w:rPr>
      </w:pPr>
      <w:r w:rsidRPr="00E6388E">
        <w:t>5.5.</w:t>
      </w:r>
      <w:r>
        <w:rPr>
          <w:rFonts w:eastAsiaTheme="minorEastAsia"/>
          <w:color w:val="auto"/>
          <w:kern w:val="2"/>
          <w:sz w:val="24"/>
          <w:szCs w:val="24"/>
          <w:lang w:val="en-US"/>
          <w14:ligatures w14:val="standardContextual"/>
        </w:rPr>
        <w:tab/>
      </w:r>
      <w:r>
        <w:t>Safe and Effective Learning Environment</w:t>
      </w:r>
      <w:r>
        <w:tab/>
      </w:r>
      <w:r>
        <w:fldChar w:fldCharType="begin"/>
      </w:r>
      <w:r>
        <w:instrText xml:space="preserve"> PAGEREF _Toc220766977 \h </w:instrText>
      </w:r>
      <w:r>
        <w:fldChar w:fldCharType="separate"/>
      </w:r>
      <w:r>
        <w:t>15</w:t>
      </w:r>
      <w:r>
        <w:fldChar w:fldCharType="end"/>
      </w:r>
    </w:p>
    <w:p w14:paraId="67B44E20" w14:textId="5F441972" w:rsidR="00231938" w:rsidRDefault="00231938">
      <w:pPr>
        <w:pStyle w:val="TOC1"/>
        <w:rPr>
          <w:rFonts w:eastAsiaTheme="minorEastAsia"/>
          <w:b w:val="0"/>
          <w:caps w:val="0"/>
          <w:color w:val="auto"/>
          <w:kern w:val="2"/>
          <w:sz w:val="24"/>
          <w:szCs w:val="24"/>
          <w:lang w:val="en-US"/>
          <w14:ligatures w14:val="standardContextual"/>
        </w:rPr>
      </w:pPr>
      <w:r w:rsidRPr="00E6388E">
        <w:rPr>
          <w:lang w:eastAsia="zh-CN"/>
        </w:rPr>
        <w:t>6.</w:t>
      </w:r>
      <w:r>
        <w:rPr>
          <w:rFonts w:eastAsiaTheme="minorEastAsia"/>
          <w:b w:val="0"/>
          <w:caps w:val="0"/>
          <w:color w:val="auto"/>
          <w:kern w:val="2"/>
          <w:sz w:val="24"/>
          <w:szCs w:val="24"/>
          <w:lang w:val="en-US"/>
          <w14:ligatures w14:val="standardContextual"/>
        </w:rPr>
        <w:tab/>
      </w:r>
      <w:r>
        <w:t>Conducting</w:t>
      </w:r>
      <w:r>
        <w:rPr>
          <w:lang w:eastAsia="zh-CN"/>
        </w:rPr>
        <w:t xml:space="preserve"> Training</w:t>
      </w:r>
      <w:r>
        <w:tab/>
      </w:r>
      <w:r>
        <w:fldChar w:fldCharType="begin"/>
      </w:r>
      <w:r>
        <w:instrText xml:space="preserve"> PAGEREF _Toc220766978 \h </w:instrText>
      </w:r>
      <w:r>
        <w:fldChar w:fldCharType="separate"/>
      </w:r>
      <w:r>
        <w:t>16</w:t>
      </w:r>
      <w:r>
        <w:fldChar w:fldCharType="end"/>
      </w:r>
    </w:p>
    <w:p w14:paraId="0B26188A" w14:textId="224E4CEA" w:rsidR="00231938" w:rsidRDefault="00231938">
      <w:pPr>
        <w:pStyle w:val="TOC2"/>
        <w:rPr>
          <w:rFonts w:eastAsiaTheme="minorEastAsia"/>
          <w:color w:val="auto"/>
          <w:kern w:val="2"/>
          <w:sz w:val="24"/>
          <w:szCs w:val="24"/>
          <w:lang w:val="en-US"/>
          <w14:ligatures w14:val="standardContextual"/>
        </w:rPr>
      </w:pPr>
      <w:r w:rsidRPr="00E6388E">
        <w:rPr>
          <w:lang w:eastAsia="zh-CN"/>
        </w:rPr>
        <w:t>6.1.</w:t>
      </w:r>
      <w:r>
        <w:rPr>
          <w:rFonts w:eastAsiaTheme="minorEastAsia"/>
          <w:color w:val="auto"/>
          <w:kern w:val="2"/>
          <w:sz w:val="24"/>
          <w:szCs w:val="24"/>
          <w:lang w:val="en-US"/>
          <w14:ligatures w14:val="standardContextual"/>
        </w:rPr>
        <w:tab/>
      </w:r>
      <w:r>
        <w:t>COnsiderations for selection of teaching method</w:t>
      </w:r>
      <w:r>
        <w:tab/>
      </w:r>
      <w:r>
        <w:fldChar w:fldCharType="begin"/>
      </w:r>
      <w:r>
        <w:instrText xml:space="preserve"> PAGEREF _Toc220766979 \h </w:instrText>
      </w:r>
      <w:r>
        <w:fldChar w:fldCharType="separate"/>
      </w:r>
      <w:r>
        <w:t>16</w:t>
      </w:r>
      <w:r>
        <w:fldChar w:fldCharType="end"/>
      </w:r>
    </w:p>
    <w:p w14:paraId="4F8823B9" w14:textId="067A4BF4" w:rsidR="00231938" w:rsidRDefault="00231938">
      <w:pPr>
        <w:pStyle w:val="TOC2"/>
        <w:rPr>
          <w:rFonts w:eastAsiaTheme="minorEastAsia"/>
          <w:color w:val="auto"/>
          <w:kern w:val="2"/>
          <w:sz w:val="24"/>
          <w:szCs w:val="24"/>
          <w:lang w:val="en-US"/>
          <w14:ligatures w14:val="standardContextual"/>
        </w:rPr>
      </w:pPr>
      <w:r w:rsidRPr="00E6388E">
        <w:t>6.2.</w:t>
      </w:r>
      <w:r>
        <w:rPr>
          <w:rFonts w:eastAsiaTheme="minorEastAsia"/>
          <w:color w:val="auto"/>
          <w:kern w:val="2"/>
          <w:sz w:val="24"/>
          <w:szCs w:val="24"/>
          <w:lang w:val="en-US"/>
          <w14:ligatures w14:val="standardContextual"/>
        </w:rPr>
        <w:tab/>
      </w:r>
      <w:r>
        <w:t>Preparing for Remote Synchronous Training</w:t>
      </w:r>
      <w:r>
        <w:tab/>
      </w:r>
      <w:r>
        <w:fldChar w:fldCharType="begin"/>
      </w:r>
      <w:r>
        <w:instrText xml:space="preserve"> PAGEREF _Toc220766980 \h </w:instrText>
      </w:r>
      <w:r>
        <w:fldChar w:fldCharType="separate"/>
      </w:r>
      <w:r>
        <w:t>17</w:t>
      </w:r>
      <w:r>
        <w:fldChar w:fldCharType="end"/>
      </w:r>
    </w:p>
    <w:p w14:paraId="34CF55E3" w14:textId="1F05D7FF" w:rsidR="00231938" w:rsidRDefault="00231938">
      <w:pPr>
        <w:pStyle w:val="TOC3"/>
        <w:tabs>
          <w:tab w:val="left" w:pos="1134"/>
        </w:tabs>
        <w:rPr>
          <w:rFonts w:eastAsiaTheme="minorEastAsia"/>
          <w:noProof/>
          <w:color w:val="auto"/>
          <w:kern w:val="2"/>
          <w:sz w:val="24"/>
          <w:szCs w:val="24"/>
          <w:lang w:val="en-US"/>
          <w14:ligatures w14:val="standardContextual"/>
        </w:rPr>
      </w:pPr>
      <w:r w:rsidRPr="00E6388E">
        <w:rPr>
          <w:noProof/>
        </w:rPr>
        <w:t>6.2.1.</w:t>
      </w:r>
      <w:r>
        <w:rPr>
          <w:rFonts w:eastAsiaTheme="minorEastAsia"/>
          <w:noProof/>
          <w:color w:val="auto"/>
          <w:kern w:val="2"/>
          <w:sz w:val="24"/>
          <w:szCs w:val="24"/>
          <w:lang w:val="en-US"/>
          <w14:ligatures w14:val="standardContextual"/>
        </w:rPr>
        <w:tab/>
      </w:r>
      <w:r>
        <w:rPr>
          <w:noProof/>
        </w:rPr>
        <w:t>Asynchronous Training Course Design</w:t>
      </w:r>
      <w:r>
        <w:rPr>
          <w:noProof/>
        </w:rPr>
        <w:tab/>
      </w:r>
      <w:r>
        <w:rPr>
          <w:noProof/>
        </w:rPr>
        <w:fldChar w:fldCharType="begin"/>
      </w:r>
      <w:r>
        <w:rPr>
          <w:noProof/>
        </w:rPr>
        <w:instrText xml:space="preserve"> PAGEREF _Toc220766981 \h </w:instrText>
      </w:r>
      <w:r>
        <w:rPr>
          <w:noProof/>
        </w:rPr>
      </w:r>
      <w:r>
        <w:rPr>
          <w:noProof/>
        </w:rPr>
        <w:fldChar w:fldCharType="separate"/>
      </w:r>
      <w:r>
        <w:rPr>
          <w:noProof/>
        </w:rPr>
        <w:t>18</w:t>
      </w:r>
      <w:r>
        <w:rPr>
          <w:noProof/>
        </w:rPr>
        <w:fldChar w:fldCharType="end"/>
      </w:r>
    </w:p>
    <w:p w14:paraId="111EAB9A" w14:textId="233D7170" w:rsidR="00231938" w:rsidRDefault="00231938">
      <w:pPr>
        <w:pStyle w:val="TOC3"/>
        <w:tabs>
          <w:tab w:val="left" w:pos="1134"/>
        </w:tabs>
        <w:rPr>
          <w:rFonts w:eastAsiaTheme="minorEastAsia"/>
          <w:noProof/>
          <w:color w:val="auto"/>
          <w:kern w:val="2"/>
          <w:sz w:val="24"/>
          <w:szCs w:val="24"/>
          <w:lang w:val="en-US"/>
          <w14:ligatures w14:val="standardContextual"/>
        </w:rPr>
      </w:pPr>
      <w:r w:rsidRPr="00E6388E">
        <w:rPr>
          <w:noProof/>
        </w:rPr>
        <w:t>6.2.2.</w:t>
      </w:r>
      <w:r>
        <w:rPr>
          <w:rFonts w:eastAsiaTheme="minorEastAsia"/>
          <w:noProof/>
          <w:color w:val="auto"/>
          <w:kern w:val="2"/>
          <w:sz w:val="24"/>
          <w:szCs w:val="24"/>
          <w:lang w:val="en-US"/>
          <w14:ligatures w14:val="standardContextual"/>
        </w:rPr>
        <w:tab/>
      </w:r>
      <w:r>
        <w:rPr>
          <w:noProof/>
        </w:rPr>
        <w:t>Recorded Content</w:t>
      </w:r>
      <w:r>
        <w:rPr>
          <w:noProof/>
        </w:rPr>
        <w:tab/>
      </w:r>
      <w:r>
        <w:rPr>
          <w:noProof/>
        </w:rPr>
        <w:fldChar w:fldCharType="begin"/>
      </w:r>
      <w:r>
        <w:rPr>
          <w:noProof/>
        </w:rPr>
        <w:instrText xml:space="preserve"> PAGEREF _Toc220766982 \h </w:instrText>
      </w:r>
      <w:r>
        <w:rPr>
          <w:noProof/>
        </w:rPr>
      </w:r>
      <w:r>
        <w:rPr>
          <w:noProof/>
        </w:rPr>
        <w:fldChar w:fldCharType="separate"/>
      </w:r>
      <w:r>
        <w:rPr>
          <w:noProof/>
        </w:rPr>
        <w:t>19</w:t>
      </w:r>
      <w:r>
        <w:rPr>
          <w:noProof/>
        </w:rPr>
        <w:fldChar w:fldCharType="end"/>
      </w:r>
    </w:p>
    <w:p w14:paraId="60A9E705" w14:textId="2D882EA9" w:rsidR="00231938" w:rsidRDefault="00231938">
      <w:pPr>
        <w:pStyle w:val="TOC1"/>
        <w:rPr>
          <w:rFonts w:eastAsiaTheme="minorEastAsia"/>
          <w:b w:val="0"/>
          <w:caps w:val="0"/>
          <w:color w:val="auto"/>
          <w:kern w:val="2"/>
          <w:sz w:val="24"/>
          <w:szCs w:val="24"/>
          <w:lang w:val="en-US"/>
          <w14:ligatures w14:val="standardContextual"/>
        </w:rPr>
      </w:pPr>
      <w:r w:rsidRPr="00E6388E">
        <w:rPr>
          <w:caps w:val="0"/>
        </w:rPr>
        <w:t>7.</w:t>
      </w:r>
      <w:r>
        <w:rPr>
          <w:rFonts w:eastAsiaTheme="minorEastAsia"/>
          <w:b w:val="0"/>
          <w:caps w:val="0"/>
          <w:color w:val="auto"/>
          <w:kern w:val="2"/>
          <w:sz w:val="24"/>
          <w:szCs w:val="24"/>
          <w:lang w:val="en-US"/>
          <w14:ligatures w14:val="standardContextual"/>
        </w:rPr>
        <w:tab/>
      </w:r>
      <w:r w:rsidRPr="00E6388E">
        <w:rPr>
          <w:caps w:val="0"/>
        </w:rPr>
        <w:t>DEFINITIONS</w:t>
      </w:r>
      <w:r>
        <w:tab/>
      </w:r>
      <w:r>
        <w:fldChar w:fldCharType="begin"/>
      </w:r>
      <w:r>
        <w:instrText xml:space="preserve"> PAGEREF _Toc220766983 \h </w:instrText>
      </w:r>
      <w:r>
        <w:fldChar w:fldCharType="separate"/>
      </w:r>
      <w:r>
        <w:t>20</w:t>
      </w:r>
      <w:r>
        <w:fldChar w:fldCharType="end"/>
      </w:r>
    </w:p>
    <w:p w14:paraId="71108DDE" w14:textId="3E6A67A2" w:rsidR="00231938" w:rsidRDefault="00231938">
      <w:pPr>
        <w:pStyle w:val="TOC1"/>
        <w:rPr>
          <w:rFonts w:eastAsiaTheme="minorEastAsia"/>
          <w:b w:val="0"/>
          <w:caps w:val="0"/>
          <w:color w:val="auto"/>
          <w:kern w:val="2"/>
          <w:sz w:val="24"/>
          <w:szCs w:val="24"/>
          <w:lang w:val="en-US"/>
          <w14:ligatures w14:val="standardContextual"/>
        </w:rPr>
      </w:pPr>
      <w:r w:rsidRPr="00E6388E">
        <w:t>8.</w:t>
      </w:r>
      <w:r>
        <w:rPr>
          <w:rFonts w:eastAsiaTheme="minorEastAsia"/>
          <w:b w:val="0"/>
          <w:caps w:val="0"/>
          <w:color w:val="auto"/>
          <w:kern w:val="2"/>
          <w:sz w:val="24"/>
          <w:szCs w:val="24"/>
          <w:lang w:val="en-US"/>
          <w14:ligatures w14:val="standardContextual"/>
        </w:rPr>
        <w:tab/>
      </w:r>
      <w:r>
        <w:t>ABBREVIATIONS</w:t>
      </w:r>
      <w:r>
        <w:tab/>
      </w:r>
      <w:r>
        <w:fldChar w:fldCharType="begin"/>
      </w:r>
      <w:r>
        <w:instrText xml:space="preserve"> PAGEREF _Toc220766984 \h </w:instrText>
      </w:r>
      <w:r>
        <w:fldChar w:fldCharType="separate"/>
      </w:r>
      <w:r>
        <w:t>20</w:t>
      </w:r>
      <w:r>
        <w:fldChar w:fldCharType="end"/>
      </w:r>
    </w:p>
    <w:p w14:paraId="231F82CC" w14:textId="62B7B9F2" w:rsidR="00231938" w:rsidRDefault="00231938">
      <w:pPr>
        <w:pStyle w:val="TOC1"/>
        <w:rPr>
          <w:rFonts w:eastAsiaTheme="minorEastAsia"/>
          <w:b w:val="0"/>
          <w:caps w:val="0"/>
          <w:color w:val="auto"/>
          <w:kern w:val="2"/>
          <w:sz w:val="24"/>
          <w:szCs w:val="24"/>
          <w:lang w:val="en-US"/>
          <w14:ligatures w14:val="standardContextual"/>
        </w:rPr>
      </w:pPr>
      <w:r w:rsidRPr="00E6388E">
        <w:t>9.</w:t>
      </w:r>
      <w:r>
        <w:rPr>
          <w:rFonts w:eastAsiaTheme="minorEastAsia"/>
          <w:b w:val="0"/>
          <w:caps w:val="0"/>
          <w:color w:val="auto"/>
          <w:kern w:val="2"/>
          <w:sz w:val="24"/>
          <w:szCs w:val="24"/>
          <w:lang w:val="en-US"/>
          <w14:ligatures w14:val="standardContextual"/>
        </w:rPr>
        <w:tab/>
      </w:r>
      <w:r>
        <w:t>REFERENCES</w:t>
      </w:r>
      <w:r>
        <w:tab/>
      </w:r>
      <w:r>
        <w:fldChar w:fldCharType="begin"/>
      </w:r>
      <w:r>
        <w:instrText xml:space="preserve"> PAGEREF _Toc220766985 \h </w:instrText>
      </w:r>
      <w:r>
        <w:fldChar w:fldCharType="separate"/>
      </w:r>
      <w:r>
        <w:t>20</w:t>
      </w:r>
      <w:r>
        <w:fldChar w:fldCharType="end"/>
      </w:r>
    </w:p>
    <w:p w14:paraId="0AE99D69" w14:textId="75C80964" w:rsidR="00231938" w:rsidRDefault="00231938">
      <w:pPr>
        <w:pStyle w:val="TOC1"/>
        <w:rPr>
          <w:rFonts w:eastAsiaTheme="minorEastAsia"/>
          <w:b w:val="0"/>
          <w:caps w:val="0"/>
          <w:color w:val="auto"/>
          <w:kern w:val="2"/>
          <w:sz w:val="24"/>
          <w:szCs w:val="24"/>
          <w:lang w:val="en-US"/>
          <w14:ligatures w14:val="standardContextual"/>
        </w:rPr>
      </w:pPr>
      <w:r w:rsidRPr="00E6388E">
        <w:t>10.</w:t>
      </w:r>
      <w:r>
        <w:rPr>
          <w:rFonts w:eastAsiaTheme="minorEastAsia"/>
          <w:b w:val="0"/>
          <w:caps w:val="0"/>
          <w:color w:val="auto"/>
          <w:kern w:val="2"/>
          <w:sz w:val="24"/>
          <w:szCs w:val="24"/>
          <w:lang w:val="en-US"/>
          <w14:ligatures w14:val="standardContextual"/>
        </w:rPr>
        <w:tab/>
      </w:r>
      <w:r>
        <w:t>Further reading</w:t>
      </w:r>
      <w:r>
        <w:tab/>
      </w:r>
      <w:r>
        <w:fldChar w:fldCharType="begin"/>
      </w:r>
      <w:r>
        <w:instrText xml:space="preserve"> PAGEREF _Toc220766986 \h </w:instrText>
      </w:r>
      <w:r>
        <w:fldChar w:fldCharType="separate"/>
      </w:r>
      <w:r>
        <w:t>20</w:t>
      </w:r>
      <w:r>
        <w:fldChar w:fldCharType="end"/>
      </w:r>
    </w:p>
    <w:p w14:paraId="3136D6C3" w14:textId="3F487BB1" w:rsidR="00642025" w:rsidRPr="00F55AD7" w:rsidRDefault="000C2857" w:rsidP="00CB1D11">
      <w:pPr>
        <w:pStyle w:val="BodyText"/>
        <w:suppressAutoHyphens/>
      </w:pPr>
      <w:r>
        <w:rPr>
          <w:rFonts w:eastAsia="Times New Roman" w:cs="Times New Roman"/>
          <w:b/>
          <w:noProof/>
          <w:color w:val="00558C" w:themeColor="accent1"/>
          <w:szCs w:val="20"/>
        </w:rPr>
        <w:fldChar w:fldCharType="end"/>
      </w:r>
    </w:p>
    <w:p w14:paraId="1FD9CC69" w14:textId="77777777" w:rsidR="00D15F11" w:rsidRPr="00F55AD7" w:rsidRDefault="00D15F11" w:rsidP="00CB1D11">
      <w:pPr>
        <w:pStyle w:val="ListofFigures"/>
        <w:suppressAutoHyphens/>
      </w:pPr>
      <w:r w:rsidRPr="00F55AD7">
        <w:t>List of Tables</w:t>
      </w:r>
      <w:r>
        <w:t xml:space="preserve"> </w:t>
      </w:r>
    </w:p>
    <w:p w14:paraId="35564B88" w14:textId="4C6846C9" w:rsidR="005F3BBE" w:rsidRDefault="00D15F11">
      <w:pPr>
        <w:pStyle w:val="TableofFigures"/>
        <w:rPr>
          <w:rFonts w:eastAsiaTheme="minorEastAsia"/>
          <w:i w:val="0"/>
          <w:noProof/>
          <w:color w:val="auto"/>
          <w:kern w:val="2"/>
          <w:sz w:val="24"/>
          <w:szCs w:val="24"/>
          <w:lang w:val="en-US"/>
          <w14:ligatures w14:val="standardContextual"/>
        </w:rPr>
      </w:pPr>
      <w:r>
        <w:rPr>
          <w:i w:val="0"/>
        </w:rPr>
        <w:fldChar w:fldCharType="begin"/>
      </w:r>
      <w:r>
        <w:rPr>
          <w:i w:val="0"/>
        </w:rPr>
        <w:instrText xml:space="preserve"> TOC \t "Table caption,1" \c "Figure" </w:instrText>
      </w:r>
      <w:r>
        <w:rPr>
          <w:i w:val="0"/>
        </w:rPr>
        <w:fldChar w:fldCharType="separate"/>
      </w:r>
      <w:r w:rsidR="005F3BBE" w:rsidRPr="00446908">
        <w:rPr>
          <w:rFonts w:ascii="Calibri" w:hAnsi="Calibri"/>
          <w:noProof/>
        </w:rPr>
        <w:t>Table 1</w:t>
      </w:r>
      <w:r w:rsidR="005F3BBE">
        <w:rPr>
          <w:rFonts w:eastAsiaTheme="minorEastAsia"/>
          <w:i w:val="0"/>
          <w:noProof/>
          <w:color w:val="auto"/>
          <w:kern w:val="2"/>
          <w:sz w:val="24"/>
          <w:szCs w:val="24"/>
          <w:lang w:val="en-US"/>
          <w14:ligatures w14:val="standardContextual"/>
        </w:rPr>
        <w:tab/>
      </w:r>
      <w:r w:rsidR="005F3BBE">
        <w:rPr>
          <w:noProof/>
          <w:lang w:eastAsia="zh-CN"/>
        </w:rPr>
        <w:t>Benefits and challenges of remote training</w:t>
      </w:r>
      <w:r w:rsidR="005F3BBE">
        <w:rPr>
          <w:noProof/>
        </w:rPr>
        <w:tab/>
      </w:r>
      <w:r w:rsidR="005F3BBE">
        <w:rPr>
          <w:noProof/>
        </w:rPr>
        <w:fldChar w:fldCharType="begin"/>
      </w:r>
      <w:r w:rsidR="005F3BBE">
        <w:rPr>
          <w:noProof/>
        </w:rPr>
        <w:instrText xml:space="preserve"> PAGEREF _Toc206858325 \h </w:instrText>
      </w:r>
      <w:r w:rsidR="005F3BBE">
        <w:rPr>
          <w:noProof/>
        </w:rPr>
      </w:r>
      <w:r w:rsidR="005F3BBE">
        <w:rPr>
          <w:noProof/>
        </w:rPr>
        <w:fldChar w:fldCharType="separate"/>
      </w:r>
      <w:r w:rsidR="005F3BBE">
        <w:rPr>
          <w:noProof/>
        </w:rPr>
        <w:t>7</w:t>
      </w:r>
      <w:r w:rsidR="005F3BBE">
        <w:rPr>
          <w:noProof/>
        </w:rPr>
        <w:fldChar w:fldCharType="end"/>
      </w:r>
    </w:p>
    <w:p w14:paraId="4A9C8329" w14:textId="0C18CF44" w:rsidR="005F3BBE" w:rsidRDefault="005F3BBE">
      <w:pPr>
        <w:pStyle w:val="TableofFigures"/>
        <w:rPr>
          <w:rFonts w:eastAsiaTheme="minorEastAsia"/>
          <w:i w:val="0"/>
          <w:noProof/>
          <w:color w:val="auto"/>
          <w:kern w:val="2"/>
          <w:sz w:val="24"/>
          <w:szCs w:val="24"/>
          <w:lang w:val="en-US"/>
          <w14:ligatures w14:val="standardContextual"/>
        </w:rPr>
      </w:pPr>
      <w:r w:rsidRPr="00446908">
        <w:rPr>
          <w:rFonts w:ascii="Calibri" w:hAnsi="Calibri"/>
          <w:noProof/>
        </w:rPr>
        <w:t>Table 2</w:t>
      </w:r>
      <w:r>
        <w:rPr>
          <w:rFonts w:eastAsiaTheme="minorEastAsia"/>
          <w:i w:val="0"/>
          <w:noProof/>
          <w:color w:val="auto"/>
          <w:kern w:val="2"/>
          <w:sz w:val="24"/>
          <w:szCs w:val="24"/>
          <w:lang w:val="en-US"/>
          <w14:ligatures w14:val="standardContextual"/>
        </w:rPr>
        <w:tab/>
      </w:r>
      <w:r>
        <w:rPr>
          <w:noProof/>
          <w:lang w:eastAsia="zh-CN"/>
        </w:rPr>
        <w:t xml:space="preserve">Physical training requirements with remote/online training </w:t>
      </w:r>
      <w:r>
        <w:rPr>
          <w:noProof/>
        </w:rPr>
        <w:t>option</w:t>
      </w:r>
      <w:r>
        <w:rPr>
          <w:noProof/>
        </w:rPr>
        <w:tab/>
      </w:r>
      <w:r>
        <w:rPr>
          <w:noProof/>
        </w:rPr>
        <w:fldChar w:fldCharType="begin"/>
      </w:r>
      <w:r>
        <w:rPr>
          <w:noProof/>
        </w:rPr>
        <w:instrText xml:space="preserve"> PAGEREF _Toc206858326 \h </w:instrText>
      </w:r>
      <w:r>
        <w:rPr>
          <w:noProof/>
        </w:rPr>
      </w:r>
      <w:r>
        <w:rPr>
          <w:noProof/>
        </w:rPr>
        <w:fldChar w:fldCharType="separate"/>
      </w:r>
      <w:r>
        <w:rPr>
          <w:noProof/>
        </w:rPr>
        <w:t>8</w:t>
      </w:r>
      <w:r>
        <w:rPr>
          <w:noProof/>
        </w:rPr>
        <w:fldChar w:fldCharType="end"/>
      </w:r>
    </w:p>
    <w:p w14:paraId="7160A52B" w14:textId="1781C8CB" w:rsidR="005F3BBE" w:rsidRDefault="005F3BBE">
      <w:pPr>
        <w:pStyle w:val="TableofFigures"/>
        <w:rPr>
          <w:rFonts w:eastAsiaTheme="minorEastAsia"/>
          <w:i w:val="0"/>
          <w:noProof/>
          <w:color w:val="auto"/>
          <w:kern w:val="2"/>
          <w:sz w:val="24"/>
          <w:szCs w:val="24"/>
          <w:lang w:val="en-US"/>
          <w14:ligatures w14:val="standardContextual"/>
        </w:rPr>
      </w:pPr>
      <w:r w:rsidRPr="00446908">
        <w:rPr>
          <w:rFonts w:ascii="Calibri" w:hAnsi="Calibri"/>
          <w:noProof/>
        </w:rPr>
        <w:lastRenderedPageBreak/>
        <w:t>Table 3</w:t>
      </w:r>
      <w:r>
        <w:rPr>
          <w:rFonts w:eastAsiaTheme="minorEastAsia"/>
          <w:i w:val="0"/>
          <w:noProof/>
          <w:color w:val="auto"/>
          <w:kern w:val="2"/>
          <w:sz w:val="24"/>
          <w:szCs w:val="24"/>
          <w:lang w:val="en-US"/>
          <w14:ligatures w14:val="standardContextual"/>
        </w:rPr>
        <w:tab/>
      </w:r>
      <w:r>
        <w:rPr>
          <w:noProof/>
        </w:rPr>
        <w:t>Synchronous and Asynchronous delivery</w:t>
      </w:r>
      <w:r>
        <w:rPr>
          <w:noProof/>
        </w:rPr>
        <w:tab/>
      </w:r>
      <w:r>
        <w:rPr>
          <w:noProof/>
        </w:rPr>
        <w:fldChar w:fldCharType="begin"/>
      </w:r>
      <w:r>
        <w:rPr>
          <w:noProof/>
        </w:rPr>
        <w:instrText xml:space="preserve"> PAGEREF _Toc206858327 \h </w:instrText>
      </w:r>
      <w:r>
        <w:rPr>
          <w:noProof/>
        </w:rPr>
      </w:r>
      <w:r>
        <w:rPr>
          <w:noProof/>
        </w:rPr>
        <w:fldChar w:fldCharType="separate"/>
      </w:r>
      <w:r>
        <w:rPr>
          <w:noProof/>
        </w:rPr>
        <w:t>13</w:t>
      </w:r>
      <w:r>
        <w:rPr>
          <w:noProof/>
        </w:rPr>
        <w:fldChar w:fldCharType="end"/>
      </w:r>
    </w:p>
    <w:p w14:paraId="0BE26372" w14:textId="23AD4454" w:rsidR="00161325" w:rsidRPr="00CB7D0F" w:rsidRDefault="00D15F11" w:rsidP="00CB1D11">
      <w:pPr>
        <w:pStyle w:val="BodyText"/>
        <w:suppressAutoHyphens/>
      </w:pPr>
      <w:r>
        <w:rPr>
          <w:i/>
          <w:color w:val="00558C"/>
        </w:rPr>
        <w:fldChar w:fldCharType="end"/>
      </w:r>
    </w:p>
    <w:p w14:paraId="070DC63A" w14:textId="77777777" w:rsidR="00994D97" w:rsidRPr="00F55AD7" w:rsidRDefault="00994D97" w:rsidP="00CB1D11">
      <w:pPr>
        <w:pStyle w:val="ListofFigures"/>
        <w:suppressAutoHyphens/>
      </w:pPr>
      <w:r w:rsidRPr="00F55AD7">
        <w:t>List of Figures</w:t>
      </w:r>
    </w:p>
    <w:p w14:paraId="0AE08FC5" w14:textId="70B54F74" w:rsidR="005F3BBE" w:rsidRDefault="00923B4D">
      <w:pPr>
        <w:pStyle w:val="TableofFigures"/>
        <w:rPr>
          <w:rFonts w:eastAsiaTheme="minorEastAsia"/>
          <w:i w:val="0"/>
          <w:noProof/>
          <w:color w:val="auto"/>
          <w:kern w:val="2"/>
          <w:sz w:val="24"/>
          <w:szCs w:val="24"/>
          <w:lang w:val="en-US"/>
          <w14:ligatures w14:val="standardContextual"/>
        </w:rPr>
      </w:pPr>
      <w:r w:rsidRPr="00F55AD7">
        <w:fldChar w:fldCharType="begin"/>
      </w:r>
      <w:r w:rsidRPr="00F55AD7">
        <w:instrText xml:space="preserve"> TOC \t "Figure caption" \c </w:instrText>
      </w:r>
      <w:r w:rsidRPr="00F55AD7">
        <w:fldChar w:fldCharType="separate"/>
      </w:r>
      <w:r w:rsidR="005F3BBE">
        <w:rPr>
          <w:noProof/>
        </w:rPr>
        <w:t>Figure 1</w:t>
      </w:r>
      <w:r w:rsidR="005F3BBE">
        <w:rPr>
          <w:rFonts w:eastAsiaTheme="minorEastAsia"/>
          <w:i w:val="0"/>
          <w:noProof/>
          <w:color w:val="auto"/>
          <w:kern w:val="2"/>
          <w:sz w:val="24"/>
          <w:szCs w:val="24"/>
          <w:lang w:val="en-US"/>
          <w14:ligatures w14:val="standardContextual"/>
        </w:rPr>
        <w:tab/>
      </w:r>
      <w:r w:rsidR="005F3BBE">
        <w:rPr>
          <w:noProof/>
        </w:rPr>
        <w:t>Example of wrapping in line with text</w:t>
      </w:r>
      <w:r w:rsidR="005F3BBE">
        <w:rPr>
          <w:noProof/>
        </w:rPr>
        <w:tab/>
      </w:r>
      <w:r w:rsidR="005F3BBE">
        <w:rPr>
          <w:noProof/>
        </w:rPr>
        <w:fldChar w:fldCharType="begin"/>
      </w:r>
      <w:r w:rsidR="005F3BBE">
        <w:rPr>
          <w:noProof/>
        </w:rPr>
        <w:instrText xml:space="preserve"> PAGEREF _Toc206858328 \h </w:instrText>
      </w:r>
      <w:r w:rsidR="005F3BBE">
        <w:rPr>
          <w:noProof/>
        </w:rPr>
      </w:r>
      <w:r w:rsidR="005F3BBE">
        <w:rPr>
          <w:noProof/>
        </w:rPr>
        <w:fldChar w:fldCharType="separate"/>
      </w:r>
      <w:r w:rsidR="005F3BBE">
        <w:rPr>
          <w:noProof/>
        </w:rPr>
        <w:t>18</w:t>
      </w:r>
      <w:r w:rsidR="005F3BBE">
        <w:rPr>
          <w:noProof/>
        </w:rPr>
        <w:fldChar w:fldCharType="end"/>
      </w:r>
    </w:p>
    <w:p w14:paraId="69585A95" w14:textId="63F81F14" w:rsidR="005E4659" w:rsidRPr="00176BB8" w:rsidRDefault="00923B4D" w:rsidP="00CB1D11">
      <w:pPr>
        <w:pStyle w:val="BodyText"/>
        <w:suppressAutoHyphens/>
      </w:pPr>
      <w:r w:rsidRPr="00F55AD7">
        <w:fldChar w:fldCharType="end"/>
      </w:r>
    </w:p>
    <w:p w14:paraId="7D97EBBA" w14:textId="77777777" w:rsidR="00176BB8" w:rsidRPr="00176BB8" w:rsidRDefault="00176BB8" w:rsidP="00CB1D11">
      <w:pPr>
        <w:pStyle w:val="TableofFigures"/>
        <w:suppressAutoHyphens/>
      </w:pPr>
    </w:p>
    <w:p w14:paraId="483B4A76" w14:textId="77777777" w:rsidR="00790277" w:rsidRPr="00462095" w:rsidRDefault="00790277" w:rsidP="00CB1D11">
      <w:pPr>
        <w:pStyle w:val="BodyText"/>
        <w:suppressAutoHyphens/>
        <w:sectPr w:rsidR="00790277" w:rsidRPr="00462095" w:rsidSect="000D1024">
          <w:headerReference w:type="even" r:id="rId21"/>
          <w:headerReference w:type="default" r:id="rId22"/>
          <w:headerReference w:type="first" r:id="rId23"/>
          <w:footerReference w:type="first" r:id="rId24"/>
          <w:pgSz w:w="11906" w:h="16838" w:code="9"/>
          <w:pgMar w:top="567" w:right="794" w:bottom="567" w:left="907" w:header="850" w:footer="784" w:gutter="0"/>
          <w:cols w:space="708"/>
          <w:docGrid w:linePitch="360"/>
        </w:sectPr>
      </w:pPr>
    </w:p>
    <w:p w14:paraId="25A46F81" w14:textId="55A16FE5" w:rsidR="004944C8" w:rsidRPr="00F55AD7" w:rsidRDefault="00EF6ADA" w:rsidP="00CB1D11">
      <w:pPr>
        <w:pStyle w:val="Heading1"/>
        <w:suppressAutoHyphens/>
      </w:pPr>
      <w:bookmarkStart w:id="0" w:name="_Toc220766955"/>
      <w:commentRangeStart w:id="1"/>
      <w:r>
        <w:lastRenderedPageBreak/>
        <w:t>Introduction</w:t>
      </w:r>
      <w:bookmarkEnd w:id="0"/>
      <w:r>
        <w:t xml:space="preserve"> </w:t>
      </w:r>
      <w:commentRangeEnd w:id="1"/>
      <w:r w:rsidR="00B32176" w:rsidRPr="00F55AD7">
        <w:rPr>
          <w:rStyle w:val="CommentReference"/>
          <w:sz w:val="28"/>
          <w:szCs w:val="24"/>
        </w:rPr>
        <w:commentReference w:id="1"/>
      </w:r>
    </w:p>
    <w:p w14:paraId="30566B26" w14:textId="77777777" w:rsidR="003A6A32" w:rsidRDefault="003A6A32" w:rsidP="00CB1D11">
      <w:pPr>
        <w:pStyle w:val="Heading1separationline"/>
        <w:suppressAutoHyphens/>
      </w:pPr>
    </w:p>
    <w:p w14:paraId="692959CB" w14:textId="1BE665C0" w:rsidR="00EF6ADA" w:rsidRDefault="00EF6ADA" w:rsidP="00EF6ADA">
      <w:pPr>
        <w:spacing w:after="200" w:line="276" w:lineRule="auto"/>
        <w:jc w:val="both"/>
        <w:rPr>
          <w:sz w:val="22"/>
        </w:rPr>
      </w:pPr>
      <w:r w:rsidRPr="00976F4A">
        <w:rPr>
          <w:sz w:val="22"/>
        </w:rPr>
        <w:t xml:space="preserve">A major factor in the effective delivery of VTS is the competence of its personnel. VTS personnel should only be considered competent when appropriately trained and qualified. It is recommended that competent authorities and VTS providers implement and establish VTS training and certification in a standardized and </w:t>
      </w:r>
      <w:r w:rsidR="00C76D35" w:rsidRPr="00976F4A">
        <w:rPr>
          <w:sz w:val="22"/>
        </w:rPr>
        <w:t>harmonized</w:t>
      </w:r>
      <w:r w:rsidRPr="00976F4A">
        <w:rPr>
          <w:sz w:val="22"/>
        </w:rPr>
        <w:t xml:space="preserve"> manner in accordance with IALA guidelines and model courses</w:t>
      </w:r>
      <w:r>
        <w:rPr>
          <w:sz w:val="22"/>
        </w:rPr>
        <w:t>.</w:t>
      </w:r>
    </w:p>
    <w:p w14:paraId="6B0ACA13" w14:textId="77777777" w:rsidR="00EF6ADA" w:rsidRPr="00112611" w:rsidRDefault="00EF6ADA" w:rsidP="00EF6ADA">
      <w:pPr>
        <w:spacing w:after="200" w:line="276" w:lineRule="auto"/>
        <w:jc w:val="both"/>
        <w:rPr>
          <w:sz w:val="22"/>
        </w:rPr>
      </w:pPr>
      <w:r w:rsidRPr="00112611">
        <w:rPr>
          <w:sz w:val="22"/>
        </w:rPr>
        <w:t xml:space="preserve">Remote training has become a key part of modern education and professional development, offering accessible, flexible learning opportunities that helps VTS personnel stay skilled and maintain competency. It provides a reliable way to deliver consistent, high-quality training and ensures that all students regardless of location are appropriately trained and qualified for their VTS </w:t>
      </w:r>
      <w:r w:rsidRPr="00112611">
        <w:rPr>
          <w:sz w:val="22"/>
        </w:rPr>
        <w:t xml:space="preserve">duties. </w:t>
      </w:r>
    </w:p>
    <w:p w14:paraId="2DD5919D" w14:textId="77777777" w:rsidR="002932D4" w:rsidRDefault="00EF6ADA" w:rsidP="00EF6ADA">
      <w:pPr>
        <w:spacing w:after="200" w:line="276" w:lineRule="auto"/>
        <w:jc w:val="both"/>
        <w:rPr>
          <w:sz w:val="22"/>
        </w:rPr>
      </w:pPr>
      <w:r w:rsidRPr="00112611">
        <w:rPr>
          <w:sz w:val="22"/>
        </w:rPr>
        <w:t xml:space="preserve">Advancements in technology, the drive to reduce operational costs, and a growing focus on environmental sustainability have also played a significant role in its adoption. </w:t>
      </w:r>
    </w:p>
    <w:p w14:paraId="009DE3D7" w14:textId="576737D4" w:rsidR="00EF6ADA" w:rsidRPr="00112611" w:rsidRDefault="00EF6ADA" w:rsidP="00EF6ADA">
      <w:pPr>
        <w:spacing w:after="200" w:line="276" w:lineRule="auto"/>
        <w:jc w:val="both"/>
        <w:rPr>
          <w:sz w:val="22"/>
        </w:rPr>
      </w:pPr>
      <w:r w:rsidRPr="00112611">
        <w:rPr>
          <w:sz w:val="22"/>
        </w:rPr>
        <w:t xml:space="preserve">Remote training also brings challenges which need to be considered when preparing and conducting remote training such as keeping learners engaged, peer-to-peer interactions, maintaining the integrity of assessments, and bridging gaps in access to technology. </w:t>
      </w:r>
    </w:p>
    <w:p w14:paraId="443A4FA0" w14:textId="77777777" w:rsidR="00EF6ADA" w:rsidRDefault="00EF6ADA" w:rsidP="00EF6ADA">
      <w:pPr>
        <w:spacing w:after="200" w:line="276" w:lineRule="auto"/>
        <w:jc w:val="both"/>
        <w:rPr>
          <w:sz w:val="22"/>
        </w:rPr>
      </w:pPr>
      <w:r w:rsidRPr="00112611">
        <w:rPr>
          <w:sz w:val="22"/>
        </w:rPr>
        <w:t>This guideline is designed to address these issues, providing a framework to create and deliver effective remote training programs</w:t>
      </w:r>
      <w:r>
        <w:rPr>
          <w:sz w:val="22"/>
        </w:rPr>
        <w:t xml:space="preserve"> in VTS</w:t>
      </w:r>
      <w:r w:rsidRPr="00112611">
        <w:rPr>
          <w:sz w:val="22"/>
        </w:rPr>
        <w:t>.</w:t>
      </w:r>
    </w:p>
    <w:p w14:paraId="0A866496" w14:textId="492C7A6E" w:rsidR="00BA1C02" w:rsidRPr="00BA1C02" w:rsidRDefault="00EF6ADA" w:rsidP="00CB1D11">
      <w:pPr>
        <w:pStyle w:val="Heading2"/>
        <w:suppressAutoHyphens/>
      </w:pPr>
      <w:bookmarkStart w:id="2" w:name="_Toc220766956"/>
      <w:r>
        <w:t>Purpose</w:t>
      </w:r>
      <w:bookmarkEnd w:id="2"/>
    </w:p>
    <w:p w14:paraId="60CD8DCE" w14:textId="77777777" w:rsidR="00A524B5" w:rsidRDefault="00A524B5" w:rsidP="00CB1D11">
      <w:pPr>
        <w:pStyle w:val="Heading2separationline"/>
        <w:suppressAutoHyphens/>
      </w:pPr>
    </w:p>
    <w:p w14:paraId="3ADDF99B" w14:textId="77777777" w:rsidR="00EF6ADA" w:rsidRDefault="00EF6ADA" w:rsidP="00EF6ADA">
      <w:pPr>
        <w:pStyle w:val="BodyText"/>
      </w:pPr>
      <w:r w:rsidRPr="00742D77">
        <w:t xml:space="preserve">The purpose of this document is to provide guidance to training organisations </w:t>
      </w:r>
      <w:r>
        <w:t xml:space="preserve">and </w:t>
      </w:r>
      <w:r w:rsidRPr="00742D77">
        <w:t>VTS providers when preparing and conducting remote training for VTS personnel</w:t>
      </w:r>
      <w:r>
        <w:t>.</w:t>
      </w:r>
    </w:p>
    <w:p w14:paraId="2FE25B82" w14:textId="7759C640" w:rsidR="00D87422" w:rsidRDefault="00D87422" w:rsidP="00EF6ADA">
      <w:pPr>
        <w:pStyle w:val="BodyText"/>
      </w:pPr>
      <w:r w:rsidRPr="00D87422">
        <w:t xml:space="preserve">This Guideline is associated with </w:t>
      </w:r>
      <w:r w:rsidRPr="00D87422">
        <w:rPr>
          <w:i/>
          <w:iCs/>
        </w:rPr>
        <w:t>IALA</w:t>
      </w:r>
      <w:r w:rsidRPr="00D87422">
        <w:t xml:space="preserve"> </w:t>
      </w:r>
      <w:r w:rsidRPr="00D87422">
        <w:rPr>
          <w:i/>
          <w:iCs/>
        </w:rPr>
        <w:t xml:space="preserve">Recommendation R0103 Training and Certification of VTS Personnel, </w:t>
      </w:r>
      <w:r w:rsidRPr="00D87422">
        <w:t xml:space="preserve">a normative provision of IALA </w:t>
      </w:r>
      <w:r w:rsidRPr="00D87422">
        <w:rPr>
          <w:i/>
          <w:iCs/>
        </w:rPr>
        <w:t>Standard 1050 Training and Certification</w:t>
      </w:r>
      <w:r w:rsidRPr="00D87422">
        <w:t>. To demonstrate compliance with the recommendation the practices described in this guideline should be taken into account.</w:t>
      </w:r>
    </w:p>
    <w:p w14:paraId="4767DF90" w14:textId="1C7612A2" w:rsidR="00EF6ADA" w:rsidRDefault="00EF6ADA" w:rsidP="005E3994">
      <w:pPr>
        <w:pStyle w:val="Heading2"/>
        <w:numPr>
          <w:ilvl w:val="0"/>
          <w:numId w:val="23"/>
        </w:numPr>
        <w:tabs>
          <w:tab w:val="left" w:pos="0"/>
        </w:tabs>
        <w:ind w:left="851" w:hanging="851"/>
        <w:jc w:val="both"/>
        <w:rPr>
          <w:lang w:eastAsia="zh-CN"/>
        </w:rPr>
      </w:pPr>
      <w:bookmarkStart w:id="3" w:name="_Toc157685697"/>
      <w:bookmarkStart w:id="4" w:name="_Toc220766958"/>
      <w:r w:rsidRPr="00D12655">
        <w:rPr>
          <w:lang w:eastAsia="zh-CN"/>
        </w:rPr>
        <w:t>Terms and Definitions</w:t>
      </w:r>
      <w:bookmarkEnd w:id="3"/>
      <w:bookmarkEnd w:id="4"/>
    </w:p>
    <w:p w14:paraId="76F8683B" w14:textId="77777777" w:rsidR="00EF6ADA" w:rsidRDefault="00EF6ADA" w:rsidP="00EF6ADA">
      <w:pPr>
        <w:pStyle w:val="Heading2separationline"/>
        <w:rPr>
          <w:lang w:eastAsia="zh-CN"/>
        </w:rPr>
      </w:pPr>
    </w:p>
    <w:p w14:paraId="32C3A63B" w14:textId="5623CEE1" w:rsidR="00EF6ADA" w:rsidRPr="00CD7887" w:rsidRDefault="00EF6ADA" w:rsidP="00EF6ADA">
      <w:pPr>
        <w:pStyle w:val="BodyText"/>
        <w:rPr>
          <w:lang w:eastAsia="zh-CN"/>
        </w:rPr>
      </w:pPr>
      <w:r>
        <w:rPr>
          <w:lang w:eastAsia="zh-CN"/>
        </w:rPr>
        <w:t xml:space="preserve">To support understanding of the concepts of remote training in VTS, the following definitions are used.  </w:t>
      </w:r>
    </w:p>
    <w:p w14:paraId="16CCF695" w14:textId="77777777" w:rsidR="00EF6ADA" w:rsidRPr="00D12655" w:rsidRDefault="00EF6ADA" w:rsidP="00177D78">
      <w:pPr>
        <w:pStyle w:val="Heading3"/>
        <w:numPr>
          <w:ilvl w:val="0"/>
          <w:numId w:val="24"/>
        </w:numPr>
      </w:pPr>
      <w:bookmarkStart w:id="5" w:name="_Toc220766959"/>
      <w:r>
        <w:t>Remote Training</w:t>
      </w:r>
      <w:bookmarkEnd w:id="5"/>
      <w:r>
        <w:t xml:space="preserve">  </w:t>
      </w:r>
    </w:p>
    <w:p w14:paraId="501C811A" w14:textId="625DA0EF" w:rsidR="00EF6ADA" w:rsidRDefault="00EF6ADA" w:rsidP="00EF6ADA">
      <w:pPr>
        <w:pStyle w:val="BodyText"/>
        <w:rPr>
          <w:lang w:eastAsia="zh-CN"/>
        </w:rPr>
      </w:pPr>
      <w:r>
        <w:rPr>
          <w:lang w:eastAsia="zh-CN"/>
        </w:rPr>
        <w:t xml:space="preserve">As defined in </w:t>
      </w:r>
      <w:commentRangeStart w:id="6"/>
      <w:commentRangeStart w:id="7"/>
      <w:r>
        <w:rPr>
          <w:lang w:eastAsia="zh-CN"/>
        </w:rPr>
        <w:t>G1014 – Accreditation of VTS Training Organizations and Approval to Deliver IALA VTS Model Courses, Remote Training</w:t>
      </w:r>
      <w:r w:rsidR="006265DD">
        <w:rPr>
          <w:lang w:eastAsia="zh-CN"/>
        </w:rPr>
        <w:t xml:space="preserve"> </w:t>
      </w:r>
      <w:r>
        <w:rPr>
          <w:lang w:eastAsia="zh-CN"/>
        </w:rPr>
        <w:t xml:space="preserve"> </w:t>
      </w:r>
      <w:commentRangeEnd w:id="6"/>
      <w:r w:rsidRPr="0070220B">
        <w:rPr>
          <w:rStyle w:val="CommentReference"/>
          <w:sz w:val="22"/>
          <w:szCs w:val="22"/>
          <w:lang w:eastAsia="zh-CN"/>
        </w:rPr>
        <w:commentReference w:id="6"/>
      </w:r>
      <w:commentRangeEnd w:id="7"/>
      <w:r w:rsidR="00274588" w:rsidRPr="0070220B">
        <w:rPr>
          <w:rStyle w:val="CommentReference"/>
          <w:sz w:val="22"/>
          <w:szCs w:val="22"/>
          <w:lang w:eastAsia="zh-CN"/>
        </w:rPr>
        <w:commentReference w:id="7"/>
      </w:r>
      <w:r w:rsidRPr="0070220B">
        <w:rPr>
          <w:lang w:eastAsia="zh-CN"/>
        </w:rPr>
        <w:t xml:space="preserve"> </w:t>
      </w:r>
      <w:r w:rsidRPr="00100701">
        <w:rPr>
          <w:lang w:eastAsia="zh-CN"/>
        </w:rPr>
        <w:t xml:space="preserve">is any training interaction where the instructor and student are not in the same physical location, using online or offline methods and tools to achieve learning objectives. It can be delivered synchronously or asynchronously and may take the form of fully remote or hybrid </w:t>
      </w:r>
      <w:r w:rsidR="00827653">
        <w:rPr>
          <w:lang w:eastAsia="zh-CN"/>
        </w:rPr>
        <w:t>delivery</w:t>
      </w:r>
      <w:r w:rsidRPr="00100701">
        <w:rPr>
          <w:lang w:eastAsia="zh-CN"/>
        </w:rPr>
        <w:t>.</w:t>
      </w:r>
    </w:p>
    <w:p w14:paraId="53444A0B" w14:textId="5BD2E2C6" w:rsidR="00EF6ADA" w:rsidRPr="00D12655" w:rsidRDefault="00EF6ADA" w:rsidP="00177D78">
      <w:pPr>
        <w:pStyle w:val="Heading3"/>
        <w:numPr>
          <w:ilvl w:val="0"/>
          <w:numId w:val="24"/>
        </w:numPr>
      </w:pPr>
      <w:bookmarkStart w:id="8" w:name="_Toc157685699"/>
      <w:bookmarkStart w:id="9" w:name="_Toc220766960"/>
      <w:r>
        <w:t xml:space="preserve">Synchronous </w:t>
      </w:r>
      <w:bookmarkEnd w:id="8"/>
      <w:r>
        <w:t>Training</w:t>
      </w:r>
      <w:bookmarkEnd w:id="9"/>
      <w:r>
        <w:t xml:space="preserve"> </w:t>
      </w:r>
    </w:p>
    <w:p w14:paraId="7DD95FA9" w14:textId="77777777" w:rsidR="00EF6ADA" w:rsidRDefault="00EF6ADA" w:rsidP="00EF6ADA">
      <w:pPr>
        <w:pStyle w:val="BodyText"/>
        <w:rPr>
          <w:lang w:eastAsia="zh-CN"/>
        </w:rPr>
      </w:pPr>
      <w:r>
        <w:rPr>
          <w:lang w:eastAsia="zh-CN"/>
        </w:rPr>
        <w:t xml:space="preserve">Synchronous means ‘at the same time’.  </w:t>
      </w:r>
      <w:r w:rsidRPr="00196C5D">
        <w:rPr>
          <w:lang w:eastAsia="zh-CN"/>
        </w:rPr>
        <w:t>Synchronous learning refers to</w:t>
      </w:r>
      <w:r>
        <w:rPr>
          <w:lang w:eastAsia="zh-CN"/>
        </w:rPr>
        <w:t xml:space="preserve"> a situation where</w:t>
      </w:r>
      <w:r w:rsidRPr="00196C5D">
        <w:rPr>
          <w:lang w:eastAsia="zh-CN"/>
        </w:rPr>
        <w:t xml:space="preserve"> instructors and students gathering at the same time and (virtual or physical) place and interacting in “real-time</w:t>
      </w:r>
      <w:r>
        <w:rPr>
          <w:lang w:eastAsia="zh-CN"/>
        </w:rPr>
        <w:t xml:space="preserve">”.  For remote synchronous learning the training relies on technology to support real-time interaction.  </w:t>
      </w:r>
    </w:p>
    <w:p w14:paraId="1737C42B" w14:textId="77777777" w:rsidR="00EF6ADA" w:rsidRDefault="00EF6ADA" w:rsidP="00EF6ADA">
      <w:pPr>
        <w:pStyle w:val="BodyText"/>
        <w:rPr>
          <w:lang w:eastAsia="zh-CN"/>
        </w:rPr>
      </w:pPr>
    </w:p>
    <w:p w14:paraId="516D5D24" w14:textId="77777777" w:rsidR="00EF6ADA" w:rsidRPr="000C5A7A" w:rsidRDefault="00EF6ADA" w:rsidP="00177D78">
      <w:pPr>
        <w:pStyle w:val="Heading3"/>
        <w:numPr>
          <w:ilvl w:val="0"/>
          <w:numId w:val="24"/>
        </w:numPr>
      </w:pPr>
      <w:bookmarkStart w:id="10" w:name="_Toc220766961"/>
      <w:r>
        <w:lastRenderedPageBreak/>
        <w:t>Asynchronous</w:t>
      </w:r>
      <w:r w:rsidRPr="00D12655">
        <w:t xml:space="preserve"> </w:t>
      </w:r>
      <w:r>
        <w:t>Training</w:t>
      </w:r>
      <w:bookmarkEnd w:id="10"/>
      <w:r>
        <w:t xml:space="preserve"> </w:t>
      </w:r>
    </w:p>
    <w:p w14:paraId="6B9B1EC5" w14:textId="77777777" w:rsidR="00EF6ADA" w:rsidRDefault="00EF6ADA" w:rsidP="00EF6ADA">
      <w:pPr>
        <w:pStyle w:val="BodyText"/>
        <w:tabs>
          <w:tab w:val="left" w:pos="0"/>
        </w:tabs>
        <w:rPr>
          <w:lang w:eastAsia="zh-CN"/>
        </w:rPr>
      </w:pPr>
      <w:r w:rsidRPr="000C5A7A">
        <w:rPr>
          <w:lang w:eastAsia="zh-CN"/>
        </w:rPr>
        <w:t>Asynchronous</w:t>
      </w:r>
      <w:r>
        <w:rPr>
          <w:lang w:eastAsia="zh-CN"/>
        </w:rPr>
        <w:t xml:space="preserve"> means ‘not existing or occurring at the same time’.  Asynchronous learning refers to a situation where </w:t>
      </w:r>
      <w:r w:rsidRPr="00196C5D">
        <w:rPr>
          <w:lang w:eastAsia="zh-CN"/>
        </w:rPr>
        <w:t>students accessing materials at their own pace and interacting with each other over longer periods.</w:t>
      </w:r>
    </w:p>
    <w:p w14:paraId="79DD53B2" w14:textId="1915C5DE" w:rsidR="00D250E2" w:rsidRDefault="00614A46" w:rsidP="00177D78">
      <w:pPr>
        <w:pStyle w:val="Heading3"/>
        <w:numPr>
          <w:ilvl w:val="0"/>
          <w:numId w:val="24"/>
        </w:numPr>
      </w:pPr>
      <w:bookmarkStart w:id="11" w:name="_Toc220766962"/>
      <w:r w:rsidRPr="00614A46">
        <w:t xml:space="preserve">Blended </w:t>
      </w:r>
      <w:r w:rsidR="004D6EB7">
        <w:t>Delivery</w:t>
      </w:r>
      <w:bookmarkEnd w:id="11"/>
      <w:r w:rsidR="004D6EB7" w:rsidRPr="00614A46">
        <w:t xml:space="preserve"> </w:t>
      </w:r>
    </w:p>
    <w:p w14:paraId="0D8A53D8" w14:textId="531AE080" w:rsidR="00614A46" w:rsidRDefault="006169D4" w:rsidP="00EF6ADA">
      <w:pPr>
        <w:pStyle w:val="BodyText"/>
        <w:tabs>
          <w:tab w:val="left" w:pos="0"/>
        </w:tabs>
        <w:rPr>
          <w:lang w:eastAsia="zh-CN"/>
        </w:rPr>
      </w:pPr>
      <w:r>
        <w:rPr>
          <w:lang w:eastAsia="zh-CN"/>
        </w:rPr>
        <w:t xml:space="preserve">Blended </w:t>
      </w:r>
      <w:r w:rsidR="004D6EB7">
        <w:rPr>
          <w:lang w:eastAsia="zh-CN"/>
        </w:rPr>
        <w:t>delivery</w:t>
      </w:r>
      <w:r w:rsidR="004D6EB7" w:rsidRPr="00614A46">
        <w:rPr>
          <w:lang w:eastAsia="zh-CN"/>
        </w:rPr>
        <w:t xml:space="preserve"> </w:t>
      </w:r>
      <w:r w:rsidR="00614A46" w:rsidRPr="00614A46">
        <w:rPr>
          <w:lang w:eastAsia="zh-CN"/>
        </w:rPr>
        <w:t xml:space="preserve">combines traditional face-to-face instruction with online learning. This approach </w:t>
      </w:r>
      <w:r>
        <w:rPr>
          <w:lang w:eastAsia="zh-CN"/>
        </w:rPr>
        <w:t>uses</w:t>
      </w:r>
      <w:r w:rsidR="00614A46" w:rsidRPr="00614A46">
        <w:rPr>
          <w:lang w:eastAsia="zh-CN"/>
        </w:rPr>
        <w:t xml:space="preserve"> the strengths of both methods to create a more flexible and effective learning experience</w:t>
      </w:r>
    </w:p>
    <w:p w14:paraId="43C821FD" w14:textId="721298FC" w:rsidR="00D250E2" w:rsidRDefault="000E225B" w:rsidP="00177D78">
      <w:pPr>
        <w:pStyle w:val="Heading3"/>
        <w:numPr>
          <w:ilvl w:val="0"/>
          <w:numId w:val="24"/>
        </w:numPr>
      </w:pPr>
      <w:bookmarkStart w:id="12" w:name="_Toc220766963"/>
      <w:r w:rsidRPr="00274588">
        <w:t xml:space="preserve">Hybrid </w:t>
      </w:r>
      <w:r w:rsidR="004D6EB7">
        <w:t>Delivery</w:t>
      </w:r>
      <w:bookmarkEnd w:id="12"/>
      <w:r w:rsidR="004D6EB7">
        <w:t xml:space="preserve"> </w:t>
      </w:r>
    </w:p>
    <w:p w14:paraId="3F6A5534" w14:textId="21C166E5" w:rsidR="000E225B" w:rsidRDefault="006169D4" w:rsidP="00EF6ADA">
      <w:pPr>
        <w:pStyle w:val="BodyText"/>
        <w:tabs>
          <w:tab w:val="left" w:pos="0"/>
        </w:tabs>
        <w:rPr>
          <w:lang w:eastAsia="zh-CN"/>
        </w:rPr>
      </w:pPr>
      <w:r>
        <w:rPr>
          <w:lang w:eastAsia="zh-CN"/>
        </w:rPr>
        <w:t xml:space="preserve">Hybrid </w:t>
      </w:r>
      <w:r w:rsidR="004D6EB7">
        <w:rPr>
          <w:lang w:eastAsia="zh-CN"/>
        </w:rPr>
        <w:t xml:space="preserve">delivery </w:t>
      </w:r>
      <w:r w:rsidR="000E225B">
        <w:rPr>
          <w:lang w:eastAsia="zh-CN"/>
        </w:rPr>
        <w:t xml:space="preserve">is </w:t>
      </w:r>
      <w:r w:rsidR="00185AA0">
        <w:rPr>
          <w:lang w:eastAsia="zh-CN"/>
        </w:rPr>
        <w:t xml:space="preserve">where participants may be both in a traditional face-to-face classroom situation and some </w:t>
      </w:r>
      <w:r w:rsidR="00274588">
        <w:rPr>
          <w:lang w:eastAsia="zh-CN"/>
        </w:rPr>
        <w:t xml:space="preserve">students or instructors online.  This can also include online tools to support the learning, such as </w:t>
      </w:r>
      <w:r w:rsidR="004A5320">
        <w:rPr>
          <w:lang w:eastAsia="zh-CN"/>
        </w:rPr>
        <w:t>cloud-based</w:t>
      </w:r>
      <w:r w:rsidR="00274588">
        <w:rPr>
          <w:lang w:eastAsia="zh-CN"/>
        </w:rPr>
        <w:t xml:space="preserve"> simulation used by students who are physically within the same training environment. </w:t>
      </w:r>
    </w:p>
    <w:p w14:paraId="015C88ED" w14:textId="037B974E" w:rsidR="00590908" w:rsidRDefault="00590908" w:rsidP="00590908">
      <w:pPr>
        <w:pStyle w:val="Heading1"/>
        <w:rPr>
          <w:lang w:eastAsia="zh-CN"/>
        </w:rPr>
      </w:pPr>
      <w:bookmarkStart w:id="13" w:name="_Toc220766964"/>
      <w:r w:rsidRPr="00590908">
        <w:t>Benefits</w:t>
      </w:r>
      <w:r>
        <w:rPr>
          <w:lang w:eastAsia="zh-CN"/>
        </w:rPr>
        <w:t xml:space="preserve"> and Challenges</w:t>
      </w:r>
      <w:bookmarkEnd w:id="13"/>
    </w:p>
    <w:p w14:paraId="55FDA0D9" w14:textId="77777777" w:rsidR="00590908" w:rsidRDefault="00590908" w:rsidP="00590908">
      <w:pPr>
        <w:pStyle w:val="Heading1separatationline"/>
        <w:rPr>
          <w:lang w:eastAsia="zh-CN"/>
        </w:rPr>
      </w:pPr>
    </w:p>
    <w:p w14:paraId="7E1079E0" w14:textId="5236401F" w:rsidR="00590908" w:rsidRDefault="00274588" w:rsidP="00590908">
      <w:pPr>
        <w:pStyle w:val="BodyText"/>
        <w:rPr>
          <w:lang w:eastAsia="zh-CN"/>
        </w:rPr>
      </w:pPr>
      <w:r>
        <w:rPr>
          <w:lang w:eastAsia="zh-CN"/>
        </w:rPr>
        <w:t xml:space="preserve">There are a number of benefits, and challenges, to using remote training techniques for VTS.  </w:t>
      </w:r>
      <w:commentRangeStart w:id="14"/>
      <w:r w:rsidR="00BA01A6">
        <w:rPr>
          <w:lang w:eastAsia="zh-CN"/>
        </w:rPr>
        <w:t>From an instructional system design concept, there are different skill sets that will be required by instructors</w:t>
      </w:r>
      <w:r w:rsidR="00B039C0">
        <w:rPr>
          <w:lang w:eastAsia="zh-CN"/>
        </w:rPr>
        <w:t xml:space="preserve"> (see Section 4)</w:t>
      </w:r>
      <w:r w:rsidR="00BB1E34">
        <w:rPr>
          <w:lang w:eastAsia="zh-CN"/>
        </w:rPr>
        <w:t xml:space="preserve">.  </w:t>
      </w:r>
      <w:commentRangeEnd w:id="14"/>
      <w:r w:rsidR="0039501C">
        <w:rPr>
          <w:rStyle w:val="CommentReference"/>
          <w:sz w:val="22"/>
          <w:szCs w:val="22"/>
          <w:lang w:eastAsia="zh-CN"/>
        </w:rPr>
        <w:commentReference w:id="14"/>
      </w:r>
      <w:r w:rsidR="00BB1E34">
        <w:rPr>
          <w:lang w:eastAsia="zh-CN"/>
        </w:rPr>
        <w:t xml:space="preserve">Different types of training have different requirements and different procedures.  </w:t>
      </w:r>
    </w:p>
    <w:p w14:paraId="5B4B6A50" w14:textId="16BC0212" w:rsidR="00BB1E34" w:rsidRDefault="00B636A6" w:rsidP="00590908">
      <w:pPr>
        <w:pStyle w:val="BodyText"/>
        <w:rPr>
          <w:lang w:eastAsia="zh-CN"/>
        </w:rPr>
      </w:pPr>
      <w:r w:rsidRPr="00231938">
        <w:rPr>
          <w:highlight w:val="yellow"/>
          <w:lang w:eastAsia="zh-CN"/>
        </w:rPr>
        <w:t>[Table 1]</w:t>
      </w:r>
      <w:r>
        <w:rPr>
          <w:lang w:eastAsia="zh-CN"/>
        </w:rPr>
        <w:t xml:space="preserve"> presents an overview of some of the benefits and challenges for remote training in VTS. </w:t>
      </w:r>
    </w:p>
    <w:p w14:paraId="4E4E65DA" w14:textId="67597B27" w:rsidR="00D41D82" w:rsidRPr="00F55AD7" w:rsidRDefault="00D41D82" w:rsidP="00D41D82">
      <w:pPr>
        <w:pStyle w:val="Tablecaption"/>
        <w:suppressAutoHyphens/>
      </w:pPr>
      <w:bookmarkStart w:id="15" w:name="_Toc206858325"/>
      <w:r>
        <w:rPr>
          <w:lang w:eastAsia="zh-CN"/>
        </w:rPr>
        <w:t>Benefits and challenges of remote training</w:t>
      </w:r>
      <w:bookmarkEnd w:id="15"/>
      <w:r>
        <w:rPr>
          <w:lang w:eastAsia="zh-CN"/>
        </w:rPr>
        <w:t xml:space="preserve"> </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3960"/>
        <w:gridCol w:w="4140"/>
      </w:tblGrid>
      <w:tr w:rsidR="00590908" w14:paraId="546BD7E3" w14:textId="77777777" w:rsidTr="00626993">
        <w:trPr>
          <w:tblHeader/>
        </w:trPr>
        <w:tc>
          <w:tcPr>
            <w:tcW w:w="2335" w:type="dxa"/>
            <w:shd w:val="clear" w:color="auto" w:fill="C1E4F5"/>
          </w:tcPr>
          <w:p w14:paraId="4CBE5135" w14:textId="79642A0F" w:rsidR="00590908" w:rsidRDefault="00590908" w:rsidP="00853A85">
            <w:pPr>
              <w:pStyle w:val="BodyText"/>
              <w:rPr>
                <w:lang w:eastAsia="zh-CN"/>
              </w:rPr>
            </w:pPr>
            <w:r>
              <w:rPr>
                <w:lang w:eastAsia="zh-CN"/>
              </w:rPr>
              <w:t xml:space="preserve">Element/category </w:t>
            </w:r>
          </w:p>
        </w:tc>
        <w:tc>
          <w:tcPr>
            <w:tcW w:w="3960" w:type="dxa"/>
            <w:shd w:val="clear" w:color="auto" w:fill="C1E4F5"/>
          </w:tcPr>
          <w:p w14:paraId="3C3E3120" w14:textId="77777777" w:rsidR="00590908" w:rsidRDefault="00590908" w:rsidP="00853A85">
            <w:pPr>
              <w:pStyle w:val="BodyText"/>
              <w:rPr>
                <w:lang w:eastAsia="zh-CN"/>
              </w:rPr>
            </w:pPr>
            <w:r>
              <w:rPr>
                <w:lang w:eastAsia="zh-CN"/>
              </w:rPr>
              <w:t>Benefits</w:t>
            </w:r>
          </w:p>
        </w:tc>
        <w:tc>
          <w:tcPr>
            <w:tcW w:w="4140" w:type="dxa"/>
            <w:shd w:val="clear" w:color="auto" w:fill="C1E4F5"/>
          </w:tcPr>
          <w:p w14:paraId="38EF6E6B" w14:textId="77777777" w:rsidR="00590908" w:rsidRDefault="00590908" w:rsidP="00853A85">
            <w:pPr>
              <w:pStyle w:val="BodyText"/>
              <w:rPr>
                <w:lang w:eastAsia="zh-CN"/>
              </w:rPr>
            </w:pPr>
            <w:r>
              <w:rPr>
                <w:lang w:eastAsia="zh-CN"/>
              </w:rPr>
              <w:t>Challenges</w:t>
            </w:r>
          </w:p>
        </w:tc>
      </w:tr>
      <w:tr w:rsidR="00590908" w14:paraId="1DA85D87" w14:textId="77777777" w:rsidTr="00626993">
        <w:tc>
          <w:tcPr>
            <w:tcW w:w="2335" w:type="dxa"/>
          </w:tcPr>
          <w:p w14:paraId="4845F136" w14:textId="3793DA9D" w:rsidR="00590908" w:rsidRPr="00575922" w:rsidRDefault="00590908" w:rsidP="00626993">
            <w:pPr>
              <w:pStyle w:val="BodyText"/>
              <w:jc w:val="left"/>
              <w:rPr>
                <w:lang w:eastAsia="zh-CN"/>
              </w:rPr>
            </w:pPr>
            <w:r w:rsidRPr="00575922">
              <w:rPr>
                <w:lang w:eastAsia="zh-CN"/>
              </w:rPr>
              <w:t xml:space="preserve">Geographical </w:t>
            </w:r>
            <w:r>
              <w:rPr>
                <w:lang w:eastAsia="zh-CN"/>
              </w:rPr>
              <w:t>Aspe</w:t>
            </w:r>
            <w:r w:rsidR="00F30A24">
              <w:rPr>
                <w:lang w:eastAsia="zh-CN"/>
              </w:rPr>
              <w:t>c</w:t>
            </w:r>
            <w:r>
              <w:rPr>
                <w:lang w:eastAsia="zh-CN"/>
              </w:rPr>
              <w:t>ts</w:t>
            </w:r>
          </w:p>
          <w:p w14:paraId="3E4384FA" w14:textId="77777777" w:rsidR="00590908" w:rsidRDefault="00590908" w:rsidP="00626993">
            <w:pPr>
              <w:pStyle w:val="BodyText"/>
              <w:jc w:val="left"/>
              <w:rPr>
                <w:lang w:eastAsia="zh-CN"/>
              </w:rPr>
            </w:pPr>
          </w:p>
        </w:tc>
        <w:tc>
          <w:tcPr>
            <w:tcW w:w="3960" w:type="dxa"/>
          </w:tcPr>
          <w:p w14:paraId="3F5134ED" w14:textId="2DC78EF6" w:rsidR="00590908" w:rsidRDefault="0039410E" w:rsidP="00853A85">
            <w:pPr>
              <w:pStyle w:val="BodyText"/>
              <w:rPr>
                <w:lang w:eastAsia="zh-CN"/>
              </w:rPr>
            </w:pPr>
            <w:r>
              <w:rPr>
                <w:lang w:eastAsia="zh-CN"/>
              </w:rPr>
              <w:t>Student</w:t>
            </w:r>
            <w:r w:rsidR="00590908">
              <w:rPr>
                <w:lang w:eastAsia="zh-CN"/>
              </w:rPr>
              <w:t>s</w:t>
            </w:r>
            <w:r w:rsidR="003E44BC">
              <w:rPr>
                <w:lang w:eastAsia="zh-CN"/>
              </w:rPr>
              <w:t xml:space="preserve"> </w:t>
            </w:r>
            <w:r w:rsidR="004F1130">
              <w:rPr>
                <w:lang w:eastAsia="zh-CN"/>
              </w:rPr>
              <w:t>located</w:t>
            </w:r>
            <w:r w:rsidR="00590908">
              <w:rPr>
                <w:lang w:eastAsia="zh-CN"/>
              </w:rPr>
              <w:t xml:space="preserve"> in different locations </w:t>
            </w:r>
            <w:r w:rsidR="004F1130">
              <w:rPr>
                <w:lang w:eastAsia="zh-CN"/>
              </w:rPr>
              <w:t>who</w:t>
            </w:r>
            <w:r w:rsidR="005E0244">
              <w:rPr>
                <w:lang w:eastAsia="zh-CN"/>
              </w:rPr>
              <w:t xml:space="preserve"> are</w:t>
            </w:r>
            <w:r w:rsidR="00854D8D">
              <w:rPr>
                <w:lang w:eastAsia="zh-CN"/>
              </w:rPr>
              <w:t xml:space="preserve"> </w:t>
            </w:r>
            <w:r w:rsidR="00590908">
              <w:rPr>
                <w:lang w:eastAsia="zh-CN"/>
              </w:rPr>
              <w:t>unable to attend a training site</w:t>
            </w:r>
            <w:r w:rsidR="00CB7DD3">
              <w:rPr>
                <w:lang w:eastAsia="zh-CN"/>
              </w:rPr>
              <w:t xml:space="preserve"> can still participate </w:t>
            </w:r>
          </w:p>
        </w:tc>
        <w:tc>
          <w:tcPr>
            <w:tcW w:w="4140" w:type="dxa"/>
          </w:tcPr>
          <w:p w14:paraId="2968343A" w14:textId="48652796" w:rsidR="00590908" w:rsidRDefault="00590908" w:rsidP="00853A85">
            <w:pPr>
              <w:pStyle w:val="BodyText"/>
              <w:rPr>
                <w:lang w:eastAsia="zh-CN"/>
              </w:rPr>
            </w:pPr>
            <w:r>
              <w:rPr>
                <w:lang w:eastAsia="zh-CN"/>
              </w:rPr>
              <w:t xml:space="preserve">Locations may be on different time zones / fatigue issues in attending synchronous </w:t>
            </w:r>
            <w:r w:rsidR="0037392D">
              <w:rPr>
                <w:lang w:eastAsia="zh-CN"/>
              </w:rPr>
              <w:t xml:space="preserve">training sessions </w:t>
            </w:r>
            <w:r>
              <w:rPr>
                <w:lang w:eastAsia="zh-CN"/>
              </w:rPr>
              <w:t>in different time zones</w:t>
            </w:r>
          </w:p>
        </w:tc>
      </w:tr>
      <w:tr w:rsidR="00590908" w14:paraId="43536C50" w14:textId="77777777" w:rsidTr="00626993">
        <w:tc>
          <w:tcPr>
            <w:tcW w:w="2335" w:type="dxa"/>
          </w:tcPr>
          <w:p w14:paraId="5F18D052" w14:textId="28EDE385" w:rsidR="00590908" w:rsidRDefault="000A44F4" w:rsidP="00626993">
            <w:pPr>
              <w:pStyle w:val="BodyText"/>
              <w:jc w:val="left"/>
              <w:rPr>
                <w:lang w:eastAsia="zh-CN"/>
              </w:rPr>
            </w:pPr>
            <w:r>
              <w:rPr>
                <w:lang w:eastAsia="zh-CN"/>
              </w:rPr>
              <w:t xml:space="preserve">Training </w:t>
            </w:r>
            <w:r w:rsidR="00935673">
              <w:rPr>
                <w:lang w:eastAsia="zh-CN"/>
              </w:rPr>
              <w:t>tasks</w:t>
            </w:r>
            <w:r>
              <w:rPr>
                <w:lang w:eastAsia="zh-CN"/>
              </w:rPr>
              <w:t xml:space="preserve"> (asynchronous)</w:t>
            </w:r>
            <w:r w:rsidR="00F32C7F">
              <w:rPr>
                <w:lang w:eastAsia="zh-CN"/>
              </w:rPr>
              <w:t xml:space="preserve"> </w:t>
            </w:r>
            <w:r w:rsidR="0004671B">
              <w:rPr>
                <w:lang w:eastAsia="zh-CN"/>
              </w:rPr>
              <w:t xml:space="preserve"> </w:t>
            </w:r>
          </w:p>
        </w:tc>
        <w:tc>
          <w:tcPr>
            <w:tcW w:w="3960" w:type="dxa"/>
          </w:tcPr>
          <w:p w14:paraId="55FCB02E" w14:textId="355EA0B3" w:rsidR="00590908" w:rsidRDefault="00590908" w:rsidP="00853A85">
            <w:pPr>
              <w:pStyle w:val="BodyText"/>
              <w:rPr>
                <w:lang w:eastAsia="zh-CN"/>
              </w:rPr>
            </w:pPr>
            <w:r>
              <w:rPr>
                <w:lang w:eastAsia="zh-CN"/>
              </w:rPr>
              <w:t>Provides</w:t>
            </w:r>
            <w:r w:rsidR="0037392D">
              <w:rPr>
                <w:lang w:eastAsia="zh-CN"/>
              </w:rPr>
              <w:t xml:space="preserve"> an</w:t>
            </w:r>
            <w:r>
              <w:rPr>
                <w:lang w:eastAsia="zh-CN"/>
              </w:rPr>
              <w:t xml:space="preserve"> alternative approach when </w:t>
            </w:r>
            <w:r w:rsidR="0039410E">
              <w:rPr>
                <w:lang w:eastAsia="zh-CN"/>
              </w:rPr>
              <w:t>student</w:t>
            </w:r>
            <w:r>
              <w:rPr>
                <w:lang w:eastAsia="zh-CN"/>
              </w:rPr>
              <w:t>s unable to rearrange schedules</w:t>
            </w:r>
            <w:r w:rsidR="00670F8A">
              <w:rPr>
                <w:lang w:eastAsia="zh-CN"/>
              </w:rPr>
              <w:t>. This benefit is evident especially for asynchronous training.</w:t>
            </w:r>
            <w:r>
              <w:rPr>
                <w:lang w:eastAsia="zh-CN"/>
              </w:rPr>
              <w:t xml:space="preserve"> </w:t>
            </w:r>
          </w:p>
        </w:tc>
        <w:tc>
          <w:tcPr>
            <w:tcW w:w="4140" w:type="dxa"/>
          </w:tcPr>
          <w:p w14:paraId="59FFBF1C" w14:textId="048E60E5" w:rsidR="00590908" w:rsidRDefault="00590908" w:rsidP="00853A85">
            <w:pPr>
              <w:pStyle w:val="BodyText"/>
              <w:rPr>
                <w:lang w:eastAsia="zh-CN"/>
              </w:rPr>
            </w:pPr>
            <w:r>
              <w:rPr>
                <w:lang w:eastAsia="zh-CN"/>
              </w:rPr>
              <w:t>While providing opportunity to learn in a self-directed manner</w:t>
            </w:r>
            <w:r w:rsidR="006E0CE6">
              <w:rPr>
                <w:lang w:eastAsia="zh-CN"/>
              </w:rPr>
              <w:t xml:space="preserve"> some students may </w:t>
            </w:r>
            <w:r w:rsidR="00A363E9">
              <w:rPr>
                <w:lang w:eastAsia="zh-CN"/>
              </w:rPr>
              <w:t>struggle to find the time</w:t>
            </w:r>
            <w:r w:rsidR="0004671B">
              <w:rPr>
                <w:lang w:eastAsia="zh-CN"/>
              </w:rPr>
              <w:t xml:space="preserve"> or have the discipline</w:t>
            </w:r>
            <w:r w:rsidR="00A363E9">
              <w:rPr>
                <w:lang w:eastAsia="zh-CN"/>
              </w:rPr>
              <w:t xml:space="preserve"> to complete tasks outside of a formal training environment</w:t>
            </w:r>
          </w:p>
        </w:tc>
      </w:tr>
      <w:tr w:rsidR="009106FC" w14:paraId="1704887C" w14:textId="77777777" w:rsidTr="00626993">
        <w:tc>
          <w:tcPr>
            <w:tcW w:w="2335" w:type="dxa"/>
          </w:tcPr>
          <w:p w14:paraId="41CDB911" w14:textId="01FCFB11" w:rsidR="009106FC" w:rsidDel="0004671B" w:rsidRDefault="009106FC" w:rsidP="00626993">
            <w:pPr>
              <w:pStyle w:val="BodyText"/>
              <w:jc w:val="left"/>
              <w:rPr>
                <w:lang w:eastAsia="zh-CN"/>
              </w:rPr>
            </w:pPr>
            <w:r>
              <w:rPr>
                <w:lang w:eastAsia="zh-CN"/>
              </w:rPr>
              <w:t xml:space="preserve">Training tasks (synchronous) </w:t>
            </w:r>
          </w:p>
        </w:tc>
        <w:tc>
          <w:tcPr>
            <w:tcW w:w="3960" w:type="dxa"/>
          </w:tcPr>
          <w:p w14:paraId="0C419746" w14:textId="4A4C9707" w:rsidR="009106FC" w:rsidRDefault="009106FC" w:rsidP="00853A85">
            <w:pPr>
              <w:pStyle w:val="BodyText"/>
              <w:rPr>
                <w:lang w:eastAsia="zh-CN"/>
              </w:rPr>
            </w:pPr>
            <w:r>
              <w:rPr>
                <w:lang w:eastAsia="zh-CN"/>
              </w:rPr>
              <w:t>Supports independent learning (adult training conc</w:t>
            </w:r>
            <w:r w:rsidR="0061330D">
              <w:rPr>
                <w:lang w:eastAsia="zh-CN"/>
              </w:rPr>
              <w:t>epts)</w:t>
            </w:r>
            <w:r w:rsidR="00FC3DE1">
              <w:rPr>
                <w:lang w:eastAsia="zh-CN"/>
              </w:rPr>
              <w:t>.</w:t>
            </w:r>
          </w:p>
        </w:tc>
        <w:tc>
          <w:tcPr>
            <w:tcW w:w="4140" w:type="dxa"/>
          </w:tcPr>
          <w:p w14:paraId="4B550097" w14:textId="5B5B0D08" w:rsidR="009106FC" w:rsidRDefault="0061330D" w:rsidP="00853A85">
            <w:pPr>
              <w:pStyle w:val="BodyText"/>
              <w:rPr>
                <w:lang w:eastAsia="zh-CN"/>
              </w:rPr>
            </w:pPr>
            <w:r>
              <w:rPr>
                <w:lang w:eastAsia="zh-CN"/>
              </w:rPr>
              <w:t xml:space="preserve">Some students may struggle to </w:t>
            </w:r>
            <w:r w:rsidR="005E6411">
              <w:rPr>
                <w:lang w:eastAsia="zh-CN"/>
              </w:rPr>
              <w:t>complete the task as anticipated by the instructor</w:t>
            </w:r>
            <w:r w:rsidR="00FC3DE1">
              <w:rPr>
                <w:lang w:eastAsia="zh-CN"/>
              </w:rPr>
              <w:t>.</w:t>
            </w:r>
            <w:r w:rsidR="005E6411">
              <w:rPr>
                <w:lang w:eastAsia="zh-CN"/>
              </w:rPr>
              <w:t xml:space="preserve"> </w:t>
            </w:r>
          </w:p>
        </w:tc>
      </w:tr>
      <w:tr w:rsidR="00590908" w14:paraId="6460BBBB" w14:textId="77777777" w:rsidTr="00626993">
        <w:tc>
          <w:tcPr>
            <w:tcW w:w="2335" w:type="dxa"/>
          </w:tcPr>
          <w:p w14:paraId="726F1C6A" w14:textId="77777777" w:rsidR="00590908" w:rsidRDefault="00590908" w:rsidP="00626993">
            <w:pPr>
              <w:pStyle w:val="BodyText"/>
              <w:jc w:val="left"/>
              <w:rPr>
                <w:lang w:eastAsia="zh-CN"/>
              </w:rPr>
            </w:pPr>
            <w:r>
              <w:rPr>
                <w:lang w:eastAsia="zh-CN"/>
              </w:rPr>
              <w:t xml:space="preserve">Cost </w:t>
            </w:r>
          </w:p>
        </w:tc>
        <w:tc>
          <w:tcPr>
            <w:tcW w:w="3960" w:type="dxa"/>
          </w:tcPr>
          <w:p w14:paraId="2BA2092B" w14:textId="77777777" w:rsidR="00590908" w:rsidRDefault="00590908" w:rsidP="00853A85">
            <w:pPr>
              <w:pStyle w:val="BodyText"/>
              <w:rPr>
                <w:lang w:eastAsia="zh-CN"/>
              </w:rPr>
            </w:pPr>
            <w:r>
              <w:rPr>
                <w:lang w:eastAsia="zh-CN"/>
              </w:rPr>
              <w:t xml:space="preserve">Reduced costs for travel, accommodation, training venue costs, etc. </w:t>
            </w:r>
          </w:p>
        </w:tc>
        <w:tc>
          <w:tcPr>
            <w:tcW w:w="4140" w:type="dxa"/>
          </w:tcPr>
          <w:p w14:paraId="02467770" w14:textId="12FEC76A" w:rsidR="00590908" w:rsidRDefault="00590908" w:rsidP="00853A85">
            <w:pPr>
              <w:pStyle w:val="BodyText"/>
              <w:rPr>
                <w:lang w:eastAsia="zh-CN"/>
              </w:rPr>
            </w:pPr>
            <w:r>
              <w:rPr>
                <w:lang w:eastAsia="zh-CN"/>
              </w:rPr>
              <w:t xml:space="preserve">Costs related to provision of </w:t>
            </w:r>
            <w:r w:rsidR="004F1130">
              <w:rPr>
                <w:lang w:eastAsia="zh-CN"/>
              </w:rPr>
              <w:t xml:space="preserve">technology, which may include a </w:t>
            </w:r>
            <w:r>
              <w:rPr>
                <w:lang w:eastAsia="zh-CN"/>
              </w:rPr>
              <w:t xml:space="preserve">student’s own technology, internet connections and access to other tools such as printers may arise. </w:t>
            </w:r>
          </w:p>
        </w:tc>
      </w:tr>
      <w:tr w:rsidR="00590908" w14:paraId="3A02EBCD" w14:textId="77777777" w:rsidTr="00626993">
        <w:tc>
          <w:tcPr>
            <w:tcW w:w="2335" w:type="dxa"/>
          </w:tcPr>
          <w:p w14:paraId="6E0EF00A" w14:textId="77777777" w:rsidR="00590908" w:rsidRDefault="00590908" w:rsidP="00626993">
            <w:pPr>
              <w:pStyle w:val="BodyText"/>
              <w:jc w:val="left"/>
              <w:rPr>
                <w:lang w:eastAsia="zh-CN"/>
              </w:rPr>
            </w:pPr>
            <w:r>
              <w:rPr>
                <w:lang w:eastAsia="zh-CN"/>
              </w:rPr>
              <w:t xml:space="preserve">Training resource sharing </w:t>
            </w:r>
          </w:p>
        </w:tc>
        <w:tc>
          <w:tcPr>
            <w:tcW w:w="3960" w:type="dxa"/>
          </w:tcPr>
          <w:p w14:paraId="4E1BB12F" w14:textId="0F16115A" w:rsidR="00590908" w:rsidRDefault="00590908" w:rsidP="00853A85">
            <w:pPr>
              <w:pStyle w:val="BodyText"/>
              <w:rPr>
                <w:lang w:eastAsia="zh-CN"/>
              </w:rPr>
            </w:pPr>
            <w:r>
              <w:rPr>
                <w:lang w:eastAsia="zh-CN"/>
              </w:rPr>
              <w:t>Ability to use the technology in an effective manner, with sharing of training materials and resources</w:t>
            </w:r>
            <w:r w:rsidR="00F62429">
              <w:rPr>
                <w:lang w:eastAsia="zh-CN"/>
              </w:rPr>
              <w:t>, increasing digital intelligence and confidence</w:t>
            </w:r>
            <w:r>
              <w:rPr>
                <w:lang w:eastAsia="zh-CN"/>
              </w:rPr>
              <w:t xml:space="preserve">. </w:t>
            </w:r>
          </w:p>
        </w:tc>
        <w:tc>
          <w:tcPr>
            <w:tcW w:w="4140" w:type="dxa"/>
          </w:tcPr>
          <w:p w14:paraId="1769342A" w14:textId="5CED6B24" w:rsidR="00590908" w:rsidRDefault="00590908" w:rsidP="00853A85">
            <w:pPr>
              <w:pStyle w:val="BodyText"/>
              <w:rPr>
                <w:lang w:eastAsia="zh-CN"/>
              </w:rPr>
            </w:pPr>
            <w:r>
              <w:rPr>
                <w:lang w:eastAsia="zh-CN"/>
              </w:rPr>
              <w:t>Asynchronous approaches may increase time to respond when questions on resources arise</w:t>
            </w:r>
            <w:r w:rsidR="00FA1D23">
              <w:rPr>
                <w:lang w:eastAsia="zh-CN"/>
              </w:rPr>
              <w:t>, some participants may feel overwhelmed by technology.</w:t>
            </w:r>
          </w:p>
        </w:tc>
      </w:tr>
      <w:tr w:rsidR="00590908" w14:paraId="1D6ED9E8" w14:textId="77777777" w:rsidTr="00626993">
        <w:tc>
          <w:tcPr>
            <w:tcW w:w="2335" w:type="dxa"/>
          </w:tcPr>
          <w:p w14:paraId="1D1CE853" w14:textId="77777777" w:rsidR="00590908" w:rsidRDefault="00590908" w:rsidP="00626993">
            <w:pPr>
              <w:pStyle w:val="BodyText"/>
              <w:jc w:val="left"/>
              <w:rPr>
                <w:lang w:eastAsia="zh-CN"/>
              </w:rPr>
            </w:pPr>
            <w:r>
              <w:rPr>
                <w:lang w:eastAsia="zh-CN"/>
              </w:rPr>
              <w:t xml:space="preserve">Special Circumstances </w:t>
            </w:r>
          </w:p>
        </w:tc>
        <w:tc>
          <w:tcPr>
            <w:tcW w:w="3960" w:type="dxa"/>
          </w:tcPr>
          <w:p w14:paraId="79096B40" w14:textId="77777777" w:rsidR="00590908" w:rsidRDefault="00590908" w:rsidP="00853A85">
            <w:pPr>
              <w:pStyle w:val="BodyText"/>
              <w:rPr>
                <w:lang w:eastAsia="zh-CN"/>
              </w:rPr>
            </w:pPr>
            <w:r>
              <w:rPr>
                <w:lang w:eastAsia="zh-CN"/>
              </w:rPr>
              <w:t xml:space="preserve">Provides opportunity for continuity of training in special circumstances, such as limitations on travel or gatherings in the same physical space. </w:t>
            </w:r>
          </w:p>
        </w:tc>
        <w:tc>
          <w:tcPr>
            <w:tcW w:w="4140" w:type="dxa"/>
          </w:tcPr>
          <w:p w14:paraId="796471CE" w14:textId="508EACC3" w:rsidR="00590908" w:rsidRDefault="004515E3" w:rsidP="00853A85">
            <w:pPr>
              <w:pStyle w:val="BodyText"/>
              <w:rPr>
                <w:lang w:eastAsia="zh-CN"/>
              </w:rPr>
            </w:pPr>
            <w:r>
              <w:rPr>
                <w:lang w:eastAsia="zh-CN"/>
              </w:rPr>
              <w:t>Could be difficult to provide practical experiences</w:t>
            </w:r>
            <w:r w:rsidR="004F1130">
              <w:rPr>
                <w:lang w:eastAsia="zh-CN"/>
              </w:rPr>
              <w:t>, requires revised approaches</w:t>
            </w:r>
            <w:r w:rsidR="00D10107">
              <w:rPr>
                <w:lang w:eastAsia="zh-CN"/>
              </w:rPr>
              <w:t xml:space="preserve">. </w:t>
            </w:r>
          </w:p>
        </w:tc>
      </w:tr>
      <w:tr w:rsidR="00590908" w14:paraId="7E5BC1C4" w14:textId="77777777" w:rsidTr="00626993">
        <w:tc>
          <w:tcPr>
            <w:tcW w:w="2335" w:type="dxa"/>
          </w:tcPr>
          <w:p w14:paraId="40AA6CAD" w14:textId="12AE6F26" w:rsidR="00590908" w:rsidRDefault="00590908" w:rsidP="00626993">
            <w:pPr>
              <w:pStyle w:val="BodyText"/>
              <w:jc w:val="left"/>
              <w:rPr>
                <w:lang w:eastAsia="zh-CN"/>
              </w:rPr>
            </w:pPr>
            <w:r>
              <w:rPr>
                <w:lang w:eastAsia="zh-CN"/>
              </w:rPr>
              <w:lastRenderedPageBreak/>
              <w:t xml:space="preserve">Social interaction </w:t>
            </w:r>
          </w:p>
        </w:tc>
        <w:tc>
          <w:tcPr>
            <w:tcW w:w="3960" w:type="dxa"/>
          </w:tcPr>
          <w:p w14:paraId="55E75434" w14:textId="77777777" w:rsidR="00590908" w:rsidRDefault="00590908" w:rsidP="00853A85">
            <w:pPr>
              <w:pStyle w:val="BodyText"/>
              <w:rPr>
                <w:lang w:eastAsia="zh-CN"/>
              </w:rPr>
            </w:pPr>
            <w:r>
              <w:rPr>
                <w:lang w:eastAsia="zh-CN"/>
              </w:rPr>
              <w:t xml:space="preserve">Supports family life / less disruptive to family and social network. </w:t>
            </w:r>
          </w:p>
          <w:p w14:paraId="6518090E" w14:textId="083F7D9A" w:rsidR="002A0EB5" w:rsidRDefault="002A0EB5" w:rsidP="00853A85">
            <w:pPr>
              <w:pStyle w:val="BodyText"/>
              <w:rPr>
                <w:lang w:eastAsia="zh-CN"/>
              </w:rPr>
            </w:pPr>
            <w:r>
              <w:rPr>
                <w:lang w:eastAsia="zh-CN"/>
              </w:rPr>
              <w:t xml:space="preserve">Opportunity for interaction through digital tools, including national and international participation.  </w:t>
            </w:r>
          </w:p>
        </w:tc>
        <w:tc>
          <w:tcPr>
            <w:tcW w:w="4140" w:type="dxa"/>
          </w:tcPr>
          <w:p w14:paraId="1912F58D" w14:textId="296989D0" w:rsidR="00590908" w:rsidRDefault="00590908" w:rsidP="00853A85">
            <w:pPr>
              <w:pStyle w:val="BodyText"/>
              <w:rPr>
                <w:lang w:eastAsia="zh-CN"/>
              </w:rPr>
            </w:pPr>
            <w:r>
              <w:rPr>
                <w:lang w:eastAsia="zh-CN"/>
              </w:rPr>
              <w:t>Ensuring engagement between students / between students and instructor(s)</w:t>
            </w:r>
            <w:r w:rsidR="00D10107">
              <w:rPr>
                <w:lang w:eastAsia="zh-CN"/>
              </w:rPr>
              <w:t xml:space="preserve"> requires specific instructor skill sets.</w:t>
            </w:r>
          </w:p>
          <w:p w14:paraId="6620409D" w14:textId="48706F4A" w:rsidR="00BA434E" w:rsidRDefault="00BA434E" w:rsidP="00853A85">
            <w:pPr>
              <w:pStyle w:val="BodyText"/>
              <w:rPr>
                <w:lang w:eastAsia="zh-CN"/>
              </w:rPr>
            </w:pPr>
            <w:r w:rsidRPr="00BA434E">
              <w:rPr>
                <w:lang w:eastAsia="zh-CN"/>
              </w:rPr>
              <w:t>Reduced</w:t>
            </w:r>
            <w:r w:rsidR="008664EB">
              <w:rPr>
                <w:lang w:eastAsia="zh-CN"/>
              </w:rPr>
              <w:t xml:space="preserve"> </w:t>
            </w:r>
            <w:r w:rsidRPr="00BA434E">
              <w:rPr>
                <w:lang w:eastAsia="zh-CN"/>
              </w:rPr>
              <w:t>interaction</w:t>
            </w:r>
            <w:r w:rsidR="008664EB">
              <w:rPr>
                <w:lang w:eastAsia="zh-CN"/>
              </w:rPr>
              <w:t xml:space="preserve"> in a physical environment (i.e. interaction out of class)</w:t>
            </w:r>
            <w:r w:rsidRPr="00BA434E">
              <w:rPr>
                <w:lang w:eastAsia="zh-CN"/>
              </w:rPr>
              <w:t xml:space="preserve"> </w:t>
            </w:r>
            <w:r w:rsidR="008664EB">
              <w:rPr>
                <w:lang w:eastAsia="zh-CN"/>
              </w:rPr>
              <w:t>could</w:t>
            </w:r>
            <w:r w:rsidR="008664EB" w:rsidRPr="00BA434E">
              <w:rPr>
                <w:lang w:eastAsia="zh-CN"/>
              </w:rPr>
              <w:t xml:space="preserve"> </w:t>
            </w:r>
            <w:r w:rsidRPr="00BA434E">
              <w:rPr>
                <w:lang w:eastAsia="zh-CN"/>
              </w:rPr>
              <w:t>lead to feelings of isolation among learners</w:t>
            </w:r>
          </w:p>
        </w:tc>
      </w:tr>
      <w:tr w:rsidR="00590908" w14:paraId="7EF48273" w14:textId="77777777" w:rsidTr="00626993">
        <w:tc>
          <w:tcPr>
            <w:tcW w:w="2335" w:type="dxa"/>
          </w:tcPr>
          <w:p w14:paraId="21256A46" w14:textId="77777777" w:rsidR="00590908" w:rsidRDefault="00590908" w:rsidP="00626993">
            <w:pPr>
              <w:pStyle w:val="BodyText"/>
              <w:jc w:val="left"/>
              <w:rPr>
                <w:lang w:eastAsia="zh-CN"/>
              </w:rPr>
            </w:pPr>
            <w:r>
              <w:rPr>
                <w:lang w:eastAsia="zh-CN"/>
              </w:rPr>
              <w:t xml:space="preserve">Sustainability </w:t>
            </w:r>
          </w:p>
        </w:tc>
        <w:tc>
          <w:tcPr>
            <w:tcW w:w="3960" w:type="dxa"/>
          </w:tcPr>
          <w:p w14:paraId="336AD2D3" w14:textId="77777777" w:rsidR="00590908" w:rsidRDefault="00590908" w:rsidP="00853A85">
            <w:pPr>
              <w:pStyle w:val="BodyText"/>
              <w:rPr>
                <w:lang w:eastAsia="zh-CN"/>
              </w:rPr>
            </w:pPr>
            <w:r>
              <w:rPr>
                <w:lang w:eastAsia="zh-CN"/>
              </w:rPr>
              <w:t xml:space="preserve">Remote training can support sustainability initiatives, with reduced carbon footprint through reduced or no travel. </w:t>
            </w:r>
          </w:p>
        </w:tc>
        <w:tc>
          <w:tcPr>
            <w:tcW w:w="4140" w:type="dxa"/>
          </w:tcPr>
          <w:p w14:paraId="2426C8DD" w14:textId="1B6172BA" w:rsidR="00590908" w:rsidRDefault="00AC0C89" w:rsidP="00853A85">
            <w:pPr>
              <w:pStyle w:val="BodyText"/>
              <w:rPr>
                <w:lang w:eastAsia="zh-CN"/>
              </w:rPr>
            </w:pPr>
            <w:r>
              <w:rPr>
                <w:lang w:eastAsia="zh-CN"/>
              </w:rPr>
              <w:t xml:space="preserve">Energy consumed for </w:t>
            </w:r>
            <w:r w:rsidR="009B44A2">
              <w:rPr>
                <w:lang w:eastAsia="zh-CN"/>
              </w:rPr>
              <w:t>technology to support training environment</w:t>
            </w:r>
            <w:r w:rsidR="00792EA3">
              <w:rPr>
                <w:lang w:eastAsia="zh-CN"/>
              </w:rPr>
              <w:t>.</w:t>
            </w:r>
          </w:p>
        </w:tc>
      </w:tr>
      <w:tr w:rsidR="00590908" w14:paraId="6237967B" w14:textId="77777777" w:rsidTr="00626993">
        <w:tc>
          <w:tcPr>
            <w:tcW w:w="2335" w:type="dxa"/>
          </w:tcPr>
          <w:p w14:paraId="053D7084" w14:textId="77777777" w:rsidR="00590908" w:rsidRDefault="00590908" w:rsidP="00626993">
            <w:pPr>
              <w:pStyle w:val="BodyText"/>
              <w:jc w:val="left"/>
              <w:rPr>
                <w:lang w:eastAsia="zh-CN"/>
              </w:rPr>
            </w:pPr>
            <w:r>
              <w:rPr>
                <w:lang w:eastAsia="zh-CN"/>
              </w:rPr>
              <w:t xml:space="preserve">Monitoring and Assessing </w:t>
            </w:r>
          </w:p>
        </w:tc>
        <w:tc>
          <w:tcPr>
            <w:tcW w:w="3960" w:type="dxa"/>
          </w:tcPr>
          <w:p w14:paraId="21121973" w14:textId="77777777" w:rsidR="00590908" w:rsidRDefault="00590908" w:rsidP="00853A85">
            <w:pPr>
              <w:pStyle w:val="BodyText"/>
              <w:rPr>
                <w:lang w:eastAsia="zh-CN"/>
              </w:rPr>
            </w:pPr>
            <w:r>
              <w:rPr>
                <w:lang w:eastAsia="zh-CN"/>
              </w:rPr>
              <w:t xml:space="preserve">Those students who may feel intimidated by group settings have opportunity to excel, reduced stress for monitoring and assessing. </w:t>
            </w:r>
          </w:p>
        </w:tc>
        <w:tc>
          <w:tcPr>
            <w:tcW w:w="4140" w:type="dxa"/>
          </w:tcPr>
          <w:p w14:paraId="4E670BAC" w14:textId="77777777" w:rsidR="00590908" w:rsidRDefault="00590908" w:rsidP="00853A85">
            <w:pPr>
              <w:pStyle w:val="BodyText"/>
              <w:rPr>
                <w:lang w:eastAsia="zh-CN"/>
              </w:rPr>
            </w:pPr>
            <w:r>
              <w:rPr>
                <w:lang w:eastAsia="zh-CN"/>
              </w:rPr>
              <w:t xml:space="preserve">Some students may fall behind through misunderstanding or in ability to express themselves through the online tools </w:t>
            </w:r>
          </w:p>
        </w:tc>
      </w:tr>
      <w:tr w:rsidR="00590908" w14:paraId="7E9480EA" w14:textId="77777777" w:rsidTr="00626993">
        <w:tc>
          <w:tcPr>
            <w:tcW w:w="2335" w:type="dxa"/>
          </w:tcPr>
          <w:p w14:paraId="3127CCCC" w14:textId="77777777" w:rsidR="00CD1D16" w:rsidRDefault="00590908" w:rsidP="00626993">
            <w:pPr>
              <w:pStyle w:val="BodyText"/>
              <w:jc w:val="left"/>
              <w:rPr>
                <w:lang w:eastAsia="zh-CN"/>
              </w:rPr>
            </w:pPr>
            <w:r>
              <w:rPr>
                <w:lang w:eastAsia="zh-CN"/>
              </w:rPr>
              <w:t xml:space="preserve">Technology </w:t>
            </w:r>
          </w:p>
          <w:p w14:paraId="0994D417" w14:textId="63584E9B" w:rsidR="00CD1D16" w:rsidRDefault="00CD1D16" w:rsidP="00626993">
            <w:pPr>
              <w:pStyle w:val="BodyText"/>
              <w:ind w:left="720"/>
              <w:jc w:val="left"/>
              <w:rPr>
                <w:lang w:eastAsia="zh-CN"/>
              </w:rPr>
            </w:pPr>
          </w:p>
        </w:tc>
        <w:tc>
          <w:tcPr>
            <w:tcW w:w="3960" w:type="dxa"/>
          </w:tcPr>
          <w:p w14:paraId="2D991CF2" w14:textId="6061943E" w:rsidR="00CD1D16" w:rsidRDefault="00590908" w:rsidP="00853A85">
            <w:pPr>
              <w:pStyle w:val="BodyText"/>
              <w:rPr>
                <w:lang w:eastAsia="zh-CN"/>
              </w:rPr>
            </w:pPr>
            <w:r>
              <w:rPr>
                <w:lang w:eastAsia="zh-CN"/>
              </w:rPr>
              <w:t xml:space="preserve">Provides opportunity for </w:t>
            </w:r>
            <w:r w:rsidR="00645266">
              <w:rPr>
                <w:lang w:eastAsia="zh-CN"/>
              </w:rPr>
              <w:t xml:space="preserve">enabling </w:t>
            </w:r>
            <w:r>
              <w:rPr>
                <w:lang w:eastAsia="zh-CN"/>
              </w:rPr>
              <w:t xml:space="preserve">learning in digital intelligence, increased comfort level with technology. </w:t>
            </w:r>
          </w:p>
        </w:tc>
        <w:tc>
          <w:tcPr>
            <w:tcW w:w="4140" w:type="dxa"/>
          </w:tcPr>
          <w:p w14:paraId="65F8384B" w14:textId="77777777" w:rsidR="00590908" w:rsidRDefault="00590908" w:rsidP="00853A85">
            <w:pPr>
              <w:pStyle w:val="BodyText"/>
              <w:rPr>
                <w:lang w:eastAsia="zh-CN"/>
              </w:rPr>
            </w:pPr>
            <w:r>
              <w:rPr>
                <w:lang w:eastAsia="zh-CN"/>
              </w:rPr>
              <w:t xml:space="preserve">Technical issues and connection problems may disrupt the learning experience.  </w:t>
            </w:r>
          </w:p>
        </w:tc>
      </w:tr>
    </w:tbl>
    <w:p w14:paraId="3D2D3038" w14:textId="64B9C568" w:rsidR="00626993" w:rsidRDefault="00626993" w:rsidP="00140F62">
      <w:pPr>
        <w:pStyle w:val="BodyText"/>
        <w:rPr>
          <w:lang w:eastAsia="zh-CN"/>
        </w:rPr>
      </w:pPr>
    </w:p>
    <w:p w14:paraId="04204312" w14:textId="77777777" w:rsidR="00140F62" w:rsidRDefault="00140F62" w:rsidP="00140F62">
      <w:pPr>
        <w:pStyle w:val="BodyText"/>
        <w:rPr>
          <w:lang w:eastAsia="zh-CN"/>
        </w:rPr>
      </w:pPr>
    </w:p>
    <w:p w14:paraId="34463BEF" w14:textId="77777777" w:rsidR="00140F62" w:rsidRDefault="00140F62" w:rsidP="00140F62">
      <w:pPr>
        <w:pStyle w:val="Heading1"/>
        <w:rPr>
          <w:lang w:eastAsia="zh-CN"/>
        </w:rPr>
      </w:pPr>
      <w:bookmarkStart w:id="16" w:name="_Toc220766965"/>
      <w:r>
        <w:rPr>
          <w:lang w:eastAsia="zh-CN"/>
        </w:rPr>
        <w:t>Approaches to Remote training</w:t>
      </w:r>
      <w:bookmarkEnd w:id="16"/>
      <w:r>
        <w:rPr>
          <w:lang w:eastAsia="zh-CN"/>
        </w:rPr>
        <w:t xml:space="preserve"> </w:t>
      </w:r>
    </w:p>
    <w:p w14:paraId="057614CC" w14:textId="77777777" w:rsidR="00140F62" w:rsidRDefault="00140F62" w:rsidP="00140F62">
      <w:pPr>
        <w:pStyle w:val="Heading2separationline"/>
        <w:rPr>
          <w:lang w:eastAsia="zh-CN"/>
        </w:rPr>
      </w:pPr>
    </w:p>
    <w:p w14:paraId="1E0888D7" w14:textId="77777777" w:rsidR="00140F62" w:rsidRDefault="00140F62" w:rsidP="00140F62">
      <w:pPr>
        <w:pStyle w:val="BodyText"/>
        <w:rPr>
          <w:lang w:eastAsia="zh-CN"/>
        </w:rPr>
      </w:pPr>
      <w:r>
        <w:rPr>
          <w:lang w:eastAsia="zh-CN"/>
        </w:rPr>
        <w:t xml:space="preserve">There are different approaches that can be used to support remote training, including synchronous, asynchronous and recorded (on-demand) content.  Effective use of training tools is essential to an effective training program.  </w:t>
      </w:r>
    </w:p>
    <w:p w14:paraId="4CA8BA3F" w14:textId="1628781F" w:rsidR="00140F62" w:rsidRDefault="009B571C" w:rsidP="009B571C">
      <w:pPr>
        <w:pStyle w:val="BodyText"/>
        <w:rPr>
          <w:lang w:eastAsia="zh-CN"/>
        </w:rPr>
      </w:pPr>
      <w:r>
        <w:rPr>
          <w:lang w:eastAsia="zh-CN"/>
        </w:rPr>
        <w:t xml:space="preserve">Table 2 </w:t>
      </w:r>
      <w:r w:rsidR="0040391C">
        <w:rPr>
          <w:lang w:eastAsia="zh-CN"/>
        </w:rPr>
        <w:t xml:space="preserve">provides </w:t>
      </w:r>
      <w:r>
        <w:rPr>
          <w:lang w:eastAsia="zh-CN"/>
        </w:rPr>
        <w:t xml:space="preserve">a comparison of different aspects of training between synchronous, asynchronous, recorded content and in-person training. This comparison considers: timing, interaction, engagement, structure, facilitation needs, flexibility, technology, provision of feedback, assessment, accessibility, options for ‘best use’, strengths and limitations.  </w:t>
      </w:r>
    </w:p>
    <w:p w14:paraId="17178B98" w14:textId="77777777" w:rsidR="009B571C" w:rsidRDefault="009B571C" w:rsidP="00140F62">
      <w:pPr>
        <w:pStyle w:val="BodyText"/>
        <w:rPr>
          <w:lang w:eastAsia="zh-CN"/>
        </w:rPr>
      </w:pPr>
    </w:p>
    <w:p w14:paraId="6CC5C71A" w14:textId="77777777" w:rsidR="00140F62" w:rsidRDefault="00140F62" w:rsidP="00140F62">
      <w:pPr>
        <w:pStyle w:val="BodyText"/>
        <w:rPr>
          <w:lang w:eastAsia="zh-CN"/>
        </w:rPr>
      </w:pPr>
    </w:p>
    <w:p w14:paraId="37322D8B" w14:textId="77777777" w:rsidR="00140F62" w:rsidRDefault="00140F62" w:rsidP="00140F62">
      <w:pPr>
        <w:pStyle w:val="BodyText"/>
        <w:rPr>
          <w:lang w:eastAsia="zh-CN"/>
        </w:rPr>
        <w:sectPr w:rsidR="00140F62" w:rsidSect="00CB1D11">
          <w:headerReference w:type="even" r:id="rId29"/>
          <w:headerReference w:type="default" r:id="rId30"/>
          <w:footerReference w:type="even" r:id="rId31"/>
          <w:headerReference w:type="first" r:id="rId32"/>
          <w:footerReference w:type="first" r:id="rId33"/>
          <w:pgSz w:w="11906" w:h="16838" w:code="9"/>
          <w:pgMar w:top="567" w:right="794" w:bottom="567" w:left="907" w:header="567" w:footer="850" w:gutter="0"/>
          <w:cols w:space="708"/>
          <w:docGrid w:linePitch="360"/>
        </w:sectPr>
      </w:pPr>
    </w:p>
    <w:p w14:paraId="256AC32E" w14:textId="4902A5E7" w:rsidR="00140F62" w:rsidRDefault="00140F62" w:rsidP="00140F62">
      <w:pPr>
        <w:pStyle w:val="Tablecaption"/>
        <w:rPr>
          <w:lang w:eastAsia="zh-CN"/>
        </w:rPr>
      </w:pPr>
      <w:r>
        <w:rPr>
          <w:lang w:eastAsia="zh-CN"/>
        </w:rPr>
        <w:lastRenderedPageBreak/>
        <w:t>Comparison for different approaches to training</w:t>
      </w:r>
    </w:p>
    <w:tbl>
      <w:tblPr>
        <w:tblStyle w:val="TableGrid"/>
        <w:tblW w:w="0" w:type="auto"/>
        <w:tblInd w:w="445" w:type="dxa"/>
        <w:tblLook w:val="04A0" w:firstRow="1" w:lastRow="0" w:firstColumn="1" w:lastColumn="0" w:noHBand="0" w:noVBand="1"/>
      </w:tblPr>
      <w:tblGrid>
        <w:gridCol w:w="1890"/>
        <w:gridCol w:w="3335"/>
        <w:gridCol w:w="2965"/>
        <w:gridCol w:w="3222"/>
        <w:gridCol w:w="2808"/>
      </w:tblGrid>
      <w:tr w:rsidR="00140F62" w14:paraId="1A655E5B" w14:textId="77777777" w:rsidTr="00186F4D">
        <w:tc>
          <w:tcPr>
            <w:tcW w:w="1890" w:type="dxa"/>
            <w:shd w:val="clear" w:color="auto" w:fill="C6EDFF" w:themeFill="accent2" w:themeFillTint="33"/>
          </w:tcPr>
          <w:p w14:paraId="270008FC" w14:textId="2F5456E0" w:rsidR="00140F62" w:rsidRDefault="00140F62" w:rsidP="00140F62">
            <w:pPr>
              <w:pStyle w:val="Tableheading"/>
              <w:rPr>
                <w:lang w:eastAsia="zh-CN"/>
              </w:rPr>
            </w:pPr>
            <w:r w:rsidRPr="00EE78FE">
              <w:t>Aspect</w:t>
            </w:r>
          </w:p>
        </w:tc>
        <w:tc>
          <w:tcPr>
            <w:tcW w:w="3335" w:type="dxa"/>
            <w:shd w:val="clear" w:color="auto" w:fill="C6EDFF" w:themeFill="accent2" w:themeFillTint="33"/>
          </w:tcPr>
          <w:p w14:paraId="47657A5F" w14:textId="51958B8B" w:rsidR="00140F62" w:rsidRDefault="00140F62" w:rsidP="00140F62">
            <w:pPr>
              <w:pStyle w:val="Tableheading"/>
              <w:rPr>
                <w:lang w:eastAsia="zh-CN"/>
              </w:rPr>
            </w:pPr>
            <w:r w:rsidRPr="00EE78FE">
              <w:t>Remote Synchronous (live online)</w:t>
            </w:r>
          </w:p>
        </w:tc>
        <w:tc>
          <w:tcPr>
            <w:tcW w:w="2965" w:type="dxa"/>
            <w:shd w:val="clear" w:color="auto" w:fill="C6EDFF" w:themeFill="accent2" w:themeFillTint="33"/>
          </w:tcPr>
          <w:p w14:paraId="1B146BA6" w14:textId="71173EDE" w:rsidR="00140F62" w:rsidRDefault="00140F62" w:rsidP="00140F62">
            <w:pPr>
              <w:pStyle w:val="Tableheading"/>
              <w:rPr>
                <w:lang w:eastAsia="zh-CN"/>
              </w:rPr>
            </w:pPr>
            <w:r w:rsidRPr="00EE78FE">
              <w:t>Asynchronous (self-paced)</w:t>
            </w:r>
          </w:p>
        </w:tc>
        <w:tc>
          <w:tcPr>
            <w:tcW w:w="3222" w:type="dxa"/>
            <w:shd w:val="clear" w:color="auto" w:fill="C6EDFF" w:themeFill="accent2" w:themeFillTint="33"/>
          </w:tcPr>
          <w:p w14:paraId="797290AC" w14:textId="23D3AFA7" w:rsidR="00140F62" w:rsidRDefault="00140F62" w:rsidP="00140F62">
            <w:pPr>
              <w:pStyle w:val="Tableheading"/>
              <w:rPr>
                <w:lang w:eastAsia="zh-CN"/>
              </w:rPr>
            </w:pPr>
            <w:r w:rsidRPr="00EE78FE">
              <w:t>Recorded Content (on-demand)</w:t>
            </w:r>
          </w:p>
        </w:tc>
        <w:tc>
          <w:tcPr>
            <w:tcW w:w="2808" w:type="dxa"/>
            <w:shd w:val="clear" w:color="auto" w:fill="C6EDFF" w:themeFill="accent2" w:themeFillTint="33"/>
          </w:tcPr>
          <w:p w14:paraId="3B2520BA" w14:textId="0B066DD1" w:rsidR="00140F62" w:rsidRDefault="00140F62" w:rsidP="00140F62">
            <w:pPr>
              <w:pStyle w:val="Tableheading"/>
              <w:rPr>
                <w:lang w:eastAsia="zh-CN"/>
              </w:rPr>
            </w:pPr>
            <w:r w:rsidRPr="00EE78FE">
              <w:t>In-Person (Traditional)</w:t>
            </w:r>
          </w:p>
        </w:tc>
      </w:tr>
      <w:tr w:rsidR="00140F62" w14:paraId="73477D90" w14:textId="77777777" w:rsidTr="0040391C">
        <w:tc>
          <w:tcPr>
            <w:tcW w:w="1890" w:type="dxa"/>
          </w:tcPr>
          <w:p w14:paraId="3DE19A48" w14:textId="0AF0F45B" w:rsidR="00140F62" w:rsidRDefault="00140F62" w:rsidP="00140F62">
            <w:pPr>
              <w:pStyle w:val="Tabletext"/>
              <w:rPr>
                <w:lang w:eastAsia="zh-CN"/>
              </w:rPr>
            </w:pPr>
            <w:r w:rsidRPr="00EE78FE">
              <w:rPr>
                <w:lang w:val="en-US"/>
              </w:rPr>
              <w:t>Timing</w:t>
            </w:r>
          </w:p>
        </w:tc>
        <w:tc>
          <w:tcPr>
            <w:tcW w:w="3335" w:type="dxa"/>
          </w:tcPr>
          <w:p w14:paraId="12E8921A" w14:textId="58DAFE48" w:rsidR="00140F62" w:rsidRDefault="00140F62" w:rsidP="00140F62">
            <w:pPr>
              <w:pStyle w:val="Tabletext"/>
              <w:rPr>
                <w:lang w:eastAsia="zh-CN"/>
              </w:rPr>
            </w:pPr>
            <w:r w:rsidRPr="00EE78FE">
              <w:rPr>
                <w:lang w:val="en-US"/>
              </w:rPr>
              <w:t>Real-time, fixed schedule</w:t>
            </w:r>
          </w:p>
        </w:tc>
        <w:tc>
          <w:tcPr>
            <w:tcW w:w="2965" w:type="dxa"/>
          </w:tcPr>
          <w:p w14:paraId="7F39B008" w14:textId="6459E4F9" w:rsidR="00140F62" w:rsidRDefault="00140F62" w:rsidP="00140F62">
            <w:pPr>
              <w:pStyle w:val="Tabletext"/>
              <w:rPr>
                <w:lang w:eastAsia="zh-CN"/>
              </w:rPr>
            </w:pPr>
            <w:r w:rsidRPr="00EE78FE">
              <w:rPr>
                <w:lang w:val="en-US"/>
              </w:rPr>
              <w:t>Anytime, self-paced</w:t>
            </w:r>
          </w:p>
        </w:tc>
        <w:tc>
          <w:tcPr>
            <w:tcW w:w="3222" w:type="dxa"/>
          </w:tcPr>
          <w:p w14:paraId="632312C6" w14:textId="67B215F9" w:rsidR="00140F62" w:rsidRDefault="00140F62" w:rsidP="00140F62">
            <w:pPr>
              <w:pStyle w:val="Tabletext"/>
              <w:rPr>
                <w:lang w:eastAsia="zh-CN"/>
              </w:rPr>
            </w:pPr>
            <w:r w:rsidRPr="00EE78FE">
              <w:rPr>
                <w:lang w:val="en-US"/>
              </w:rPr>
              <w:t>Anytime, on-demand</w:t>
            </w:r>
          </w:p>
        </w:tc>
        <w:tc>
          <w:tcPr>
            <w:tcW w:w="2808" w:type="dxa"/>
          </w:tcPr>
          <w:p w14:paraId="5394171C" w14:textId="3601D26A" w:rsidR="00140F62" w:rsidRDefault="00140F62" w:rsidP="00140F62">
            <w:pPr>
              <w:pStyle w:val="Tabletext"/>
              <w:rPr>
                <w:lang w:eastAsia="zh-CN"/>
              </w:rPr>
            </w:pPr>
            <w:r w:rsidRPr="00EE78FE">
              <w:rPr>
                <w:lang w:val="en-US"/>
              </w:rPr>
              <w:t>Real-time, fixed schedule</w:t>
            </w:r>
          </w:p>
        </w:tc>
      </w:tr>
      <w:tr w:rsidR="00140F62" w14:paraId="18144D67" w14:textId="77777777" w:rsidTr="0040391C">
        <w:tc>
          <w:tcPr>
            <w:tcW w:w="1890" w:type="dxa"/>
          </w:tcPr>
          <w:p w14:paraId="18A8E8D6" w14:textId="7EF207FE" w:rsidR="00140F62" w:rsidRDefault="00140F62" w:rsidP="00140F62">
            <w:pPr>
              <w:pStyle w:val="Tabletext"/>
              <w:rPr>
                <w:lang w:eastAsia="zh-CN"/>
              </w:rPr>
            </w:pPr>
            <w:r w:rsidRPr="00EE78FE">
              <w:rPr>
                <w:lang w:val="en-US"/>
              </w:rPr>
              <w:t>Interaction</w:t>
            </w:r>
          </w:p>
        </w:tc>
        <w:tc>
          <w:tcPr>
            <w:tcW w:w="3335" w:type="dxa"/>
          </w:tcPr>
          <w:p w14:paraId="22F92665" w14:textId="73527E27" w:rsidR="00140F62" w:rsidRDefault="00140F62" w:rsidP="00140F62">
            <w:pPr>
              <w:pStyle w:val="Tabletext"/>
              <w:rPr>
                <w:lang w:eastAsia="zh-CN"/>
              </w:rPr>
            </w:pPr>
            <w:r w:rsidRPr="00EE78FE">
              <w:rPr>
                <w:lang w:val="en-US"/>
              </w:rPr>
              <w:t>Chat, polls, breakout rooms</w:t>
            </w:r>
            <w:r>
              <w:rPr>
                <w:lang w:val="en-US"/>
              </w:rPr>
              <w:t>, whiteboards</w:t>
            </w:r>
          </w:p>
        </w:tc>
        <w:tc>
          <w:tcPr>
            <w:tcW w:w="2965" w:type="dxa"/>
          </w:tcPr>
          <w:p w14:paraId="4B42C390" w14:textId="23FF5759" w:rsidR="00140F62" w:rsidRDefault="00140F62" w:rsidP="00140F62">
            <w:pPr>
              <w:pStyle w:val="Tabletext"/>
              <w:rPr>
                <w:lang w:eastAsia="zh-CN"/>
              </w:rPr>
            </w:pPr>
            <w:r w:rsidRPr="00EE78FE">
              <w:rPr>
                <w:lang w:val="en-US"/>
              </w:rPr>
              <w:t>Forums, quizzes, peer feedback</w:t>
            </w:r>
          </w:p>
        </w:tc>
        <w:tc>
          <w:tcPr>
            <w:tcW w:w="3222" w:type="dxa"/>
          </w:tcPr>
          <w:p w14:paraId="5B55411B" w14:textId="15C6C7CD" w:rsidR="00140F62" w:rsidRDefault="00140F62" w:rsidP="00140F62">
            <w:pPr>
              <w:pStyle w:val="Tabletext"/>
              <w:rPr>
                <w:lang w:eastAsia="zh-CN"/>
              </w:rPr>
            </w:pPr>
            <w:r w:rsidRPr="00EE78FE">
              <w:rPr>
                <w:lang w:val="en-US"/>
              </w:rPr>
              <w:t>Minimal unless paired with activities</w:t>
            </w:r>
          </w:p>
        </w:tc>
        <w:tc>
          <w:tcPr>
            <w:tcW w:w="2808" w:type="dxa"/>
          </w:tcPr>
          <w:p w14:paraId="70AF81D2" w14:textId="78EFD935" w:rsidR="00140F62" w:rsidRDefault="00140F62" w:rsidP="00140F62">
            <w:pPr>
              <w:pStyle w:val="Tabletext"/>
              <w:rPr>
                <w:lang w:eastAsia="zh-CN"/>
              </w:rPr>
            </w:pPr>
            <w:r>
              <w:rPr>
                <w:lang w:val="en-US"/>
              </w:rPr>
              <w:t>In person face-to-face</w:t>
            </w:r>
            <w:r w:rsidRPr="00EE78FE">
              <w:rPr>
                <w:lang w:val="en-US"/>
              </w:rPr>
              <w:t>, informal exchanges</w:t>
            </w:r>
          </w:p>
        </w:tc>
      </w:tr>
      <w:tr w:rsidR="00140F62" w14:paraId="27A75DAB" w14:textId="77777777" w:rsidTr="0040391C">
        <w:tc>
          <w:tcPr>
            <w:tcW w:w="1890" w:type="dxa"/>
          </w:tcPr>
          <w:p w14:paraId="5DEA227C" w14:textId="425CF157" w:rsidR="00140F62" w:rsidRDefault="00140F62" w:rsidP="00140F62">
            <w:pPr>
              <w:pStyle w:val="Tabletext"/>
              <w:rPr>
                <w:lang w:eastAsia="zh-CN"/>
              </w:rPr>
            </w:pPr>
            <w:r w:rsidRPr="00EE78FE">
              <w:rPr>
                <w:lang w:val="en-US"/>
              </w:rPr>
              <w:t>Engagement</w:t>
            </w:r>
          </w:p>
        </w:tc>
        <w:tc>
          <w:tcPr>
            <w:tcW w:w="3335" w:type="dxa"/>
          </w:tcPr>
          <w:p w14:paraId="7A39E67B" w14:textId="02A37A57" w:rsidR="00140F62" w:rsidRDefault="00140F62" w:rsidP="00140F62">
            <w:pPr>
              <w:pStyle w:val="Tabletext"/>
              <w:rPr>
                <w:lang w:eastAsia="zh-CN"/>
              </w:rPr>
            </w:pPr>
            <w:r w:rsidRPr="00EE78FE">
              <w:rPr>
                <w:lang w:val="en-US"/>
              </w:rPr>
              <w:t>Moderate–high, but screen fatigue risk</w:t>
            </w:r>
          </w:p>
        </w:tc>
        <w:tc>
          <w:tcPr>
            <w:tcW w:w="2965" w:type="dxa"/>
          </w:tcPr>
          <w:p w14:paraId="1A4BEB0E" w14:textId="54990604" w:rsidR="00140F62" w:rsidRDefault="00140F62" w:rsidP="00140F62">
            <w:pPr>
              <w:pStyle w:val="Tabletext"/>
              <w:rPr>
                <w:lang w:eastAsia="zh-CN"/>
              </w:rPr>
            </w:pPr>
            <w:r w:rsidRPr="00EE78FE">
              <w:rPr>
                <w:lang w:val="en-US"/>
              </w:rPr>
              <w:t>Moderate, depends on activity design</w:t>
            </w:r>
          </w:p>
        </w:tc>
        <w:tc>
          <w:tcPr>
            <w:tcW w:w="3222" w:type="dxa"/>
          </w:tcPr>
          <w:p w14:paraId="6D8540FD" w14:textId="0D8899F4" w:rsidR="00140F62" w:rsidRDefault="00140F62" w:rsidP="00140F62">
            <w:pPr>
              <w:pStyle w:val="Tabletext"/>
              <w:rPr>
                <w:lang w:eastAsia="zh-CN"/>
              </w:rPr>
            </w:pPr>
            <w:r w:rsidRPr="00EE78FE">
              <w:rPr>
                <w:lang w:val="en-US"/>
              </w:rPr>
              <w:t>Low unless supplemented</w:t>
            </w:r>
          </w:p>
        </w:tc>
        <w:tc>
          <w:tcPr>
            <w:tcW w:w="2808" w:type="dxa"/>
          </w:tcPr>
          <w:p w14:paraId="2C1B2000" w14:textId="4C86EF98" w:rsidR="00140F62" w:rsidRDefault="00140F62" w:rsidP="00140F62">
            <w:pPr>
              <w:pStyle w:val="Tabletext"/>
              <w:rPr>
                <w:lang w:eastAsia="zh-CN"/>
              </w:rPr>
            </w:pPr>
            <w:r w:rsidRPr="00EE78FE">
              <w:rPr>
                <w:lang w:val="en-US"/>
              </w:rPr>
              <w:t>High — natural energy &amp; presence</w:t>
            </w:r>
          </w:p>
        </w:tc>
      </w:tr>
      <w:tr w:rsidR="00140F62" w14:paraId="78656450" w14:textId="77777777" w:rsidTr="0040391C">
        <w:tc>
          <w:tcPr>
            <w:tcW w:w="1890" w:type="dxa"/>
          </w:tcPr>
          <w:p w14:paraId="5AC12F67" w14:textId="6FA27EC5" w:rsidR="00140F62" w:rsidRDefault="00140F62" w:rsidP="00140F62">
            <w:pPr>
              <w:pStyle w:val="Tabletext"/>
              <w:rPr>
                <w:lang w:eastAsia="zh-CN"/>
              </w:rPr>
            </w:pPr>
            <w:r w:rsidRPr="00EE78FE">
              <w:rPr>
                <w:lang w:val="en-US"/>
              </w:rPr>
              <w:t>Structure</w:t>
            </w:r>
          </w:p>
        </w:tc>
        <w:tc>
          <w:tcPr>
            <w:tcW w:w="3335" w:type="dxa"/>
          </w:tcPr>
          <w:p w14:paraId="40446ACB" w14:textId="6ABA1A18" w:rsidR="00140F62" w:rsidRDefault="00140F62" w:rsidP="00140F62">
            <w:pPr>
              <w:pStyle w:val="Tabletext"/>
              <w:rPr>
                <w:lang w:eastAsia="zh-CN"/>
              </w:rPr>
            </w:pPr>
            <w:r w:rsidRPr="00EE78FE">
              <w:rPr>
                <w:lang w:val="en-US"/>
              </w:rPr>
              <w:t>Short blocks (60–90 min max</w:t>
            </w:r>
            <w:r w:rsidR="0040391C">
              <w:rPr>
                <w:lang w:val="en-US"/>
              </w:rPr>
              <w:t xml:space="preserve"> at a time</w:t>
            </w:r>
            <w:r w:rsidRPr="00EE78FE">
              <w:rPr>
                <w:lang w:val="en-US"/>
              </w:rPr>
              <w:t>)</w:t>
            </w:r>
            <w:r w:rsidR="0040391C">
              <w:rPr>
                <w:lang w:val="en-US"/>
              </w:rPr>
              <w:t>, structured schedule</w:t>
            </w:r>
          </w:p>
        </w:tc>
        <w:tc>
          <w:tcPr>
            <w:tcW w:w="2965" w:type="dxa"/>
          </w:tcPr>
          <w:p w14:paraId="1BC1C890" w14:textId="6796E617" w:rsidR="00140F62" w:rsidRDefault="00140F62" w:rsidP="00140F62">
            <w:pPr>
              <w:pStyle w:val="Tabletext"/>
              <w:rPr>
                <w:lang w:eastAsia="zh-CN"/>
              </w:rPr>
            </w:pPr>
            <w:r w:rsidRPr="00EE78FE">
              <w:rPr>
                <w:lang w:val="en-US"/>
              </w:rPr>
              <w:t>Modular, flexible pacing</w:t>
            </w:r>
          </w:p>
        </w:tc>
        <w:tc>
          <w:tcPr>
            <w:tcW w:w="3222" w:type="dxa"/>
          </w:tcPr>
          <w:p w14:paraId="7437F57B" w14:textId="2305E4C3" w:rsidR="00140F62" w:rsidRDefault="00140F62" w:rsidP="00140F62">
            <w:pPr>
              <w:pStyle w:val="Tabletext"/>
              <w:rPr>
                <w:lang w:eastAsia="zh-CN"/>
              </w:rPr>
            </w:pPr>
            <w:r w:rsidRPr="00EE78FE">
              <w:rPr>
                <w:lang w:val="en-US"/>
              </w:rPr>
              <w:t>Bite-sized clips</w:t>
            </w:r>
          </w:p>
        </w:tc>
        <w:tc>
          <w:tcPr>
            <w:tcW w:w="2808" w:type="dxa"/>
          </w:tcPr>
          <w:p w14:paraId="21D1603A" w14:textId="1FFEE763" w:rsidR="00140F62" w:rsidRDefault="0040391C" w:rsidP="00140F62">
            <w:pPr>
              <w:pStyle w:val="Tabletext"/>
              <w:rPr>
                <w:lang w:eastAsia="zh-CN"/>
              </w:rPr>
            </w:pPr>
            <w:r>
              <w:rPr>
                <w:lang w:val="en-US"/>
              </w:rPr>
              <w:t>May include short or longer blocks</w:t>
            </w:r>
          </w:p>
        </w:tc>
      </w:tr>
      <w:tr w:rsidR="00140F62" w14:paraId="49C46A25" w14:textId="77777777" w:rsidTr="0040391C">
        <w:tc>
          <w:tcPr>
            <w:tcW w:w="1890" w:type="dxa"/>
          </w:tcPr>
          <w:p w14:paraId="64C649B2" w14:textId="299A1AB8" w:rsidR="00140F62" w:rsidRDefault="00140F62" w:rsidP="00140F62">
            <w:pPr>
              <w:pStyle w:val="Tabletext"/>
              <w:rPr>
                <w:lang w:eastAsia="zh-CN"/>
              </w:rPr>
            </w:pPr>
            <w:r w:rsidRPr="00EE78FE">
              <w:rPr>
                <w:lang w:val="en-US"/>
              </w:rPr>
              <w:t>Facilitation needs</w:t>
            </w:r>
          </w:p>
        </w:tc>
        <w:tc>
          <w:tcPr>
            <w:tcW w:w="3335" w:type="dxa"/>
          </w:tcPr>
          <w:p w14:paraId="26061C97" w14:textId="17FFBB2B" w:rsidR="00140F62" w:rsidRDefault="00140F62" w:rsidP="00140F62">
            <w:pPr>
              <w:pStyle w:val="Tabletext"/>
              <w:rPr>
                <w:lang w:eastAsia="zh-CN"/>
              </w:rPr>
            </w:pPr>
            <w:r w:rsidRPr="00EE78FE">
              <w:rPr>
                <w:lang w:val="en-US"/>
              </w:rPr>
              <w:t>High — requires online facilitation skills</w:t>
            </w:r>
          </w:p>
        </w:tc>
        <w:tc>
          <w:tcPr>
            <w:tcW w:w="2965" w:type="dxa"/>
          </w:tcPr>
          <w:p w14:paraId="5383880C" w14:textId="48BC2E8C" w:rsidR="00140F62" w:rsidRDefault="00140F62" w:rsidP="00140F62">
            <w:pPr>
              <w:pStyle w:val="Tabletext"/>
              <w:rPr>
                <w:lang w:eastAsia="zh-CN"/>
              </w:rPr>
            </w:pPr>
            <w:r w:rsidRPr="00EE78FE">
              <w:rPr>
                <w:lang w:val="en-US"/>
              </w:rPr>
              <w:t>Low once designed</w:t>
            </w:r>
          </w:p>
        </w:tc>
        <w:tc>
          <w:tcPr>
            <w:tcW w:w="3222" w:type="dxa"/>
          </w:tcPr>
          <w:p w14:paraId="7807213A" w14:textId="76528719" w:rsidR="00140F62" w:rsidRDefault="00140F62" w:rsidP="00140F62">
            <w:pPr>
              <w:pStyle w:val="Tabletext"/>
              <w:rPr>
                <w:lang w:eastAsia="zh-CN"/>
              </w:rPr>
            </w:pPr>
            <w:r w:rsidRPr="00EE78FE">
              <w:rPr>
                <w:lang w:val="en-US"/>
              </w:rPr>
              <w:t>Very low once recorded</w:t>
            </w:r>
          </w:p>
        </w:tc>
        <w:tc>
          <w:tcPr>
            <w:tcW w:w="2808" w:type="dxa"/>
          </w:tcPr>
          <w:p w14:paraId="4492AB5A" w14:textId="5715CCE8" w:rsidR="00140F62" w:rsidRDefault="00140F62" w:rsidP="00140F62">
            <w:pPr>
              <w:pStyle w:val="Tabletext"/>
              <w:rPr>
                <w:lang w:eastAsia="zh-CN"/>
              </w:rPr>
            </w:pPr>
            <w:r w:rsidRPr="00EE78FE">
              <w:rPr>
                <w:lang w:val="en-US"/>
              </w:rPr>
              <w:t>High — classroom management</w:t>
            </w:r>
          </w:p>
        </w:tc>
      </w:tr>
      <w:tr w:rsidR="00140F62" w14:paraId="4DF62697" w14:textId="77777777" w:rsidTr="0040391C">
        <w:tc>
          <w:tcPr>
            <w:tcW w:w="1890" w:type="dxa"/>
          </w:tcPr>
          <w:p w14:paraId="2B16003D" w14:textId="3EDBB6EC" w:rsidR="00140F62" w:rsidRPr="00EE78FE" w:rsidRDefault="00140F62" w:rsidP="00140F62">
            <w:pPr>
              <w:pStyle w:val="Tabletext"/>
              <w:rPr>
                <w:lang w:val="en-US"/>
              </w:rPr>
            </w:pPr>
            <w:r w:rsidRPr="00EE78FE">
              <w:rPr>
                <w:lang w:val="en-US"/>
              </w:rPr>
              <w:t>Flexibility</w:t>
            </w:r>
          </w:p>
        </w:tc>
        <w:tc>
          <w:tcPr>
            <w:tcW w:w="3335" w:type="dxa"/>
          </w:tcPr>
          <w:p w14:paraId="0613FDC7" w14:textId="0E056397" w:rsidR="00140F62" w:rsidRPr="00EE78FE" w:rsidRDefault="00140F62" w:rsidP="00140F62">
            <w:pPr>
              <w:pStyle w:val="Tabletext"/>
              <w:rPr>
                <w:lang w:val="en-US"/>
              </w:rPr>
            </w:pPr>
            <w:r w:rsidRPr="00EE78FE">
              <w:rPr>
                <w:lang w:val="en-US"/>
              </w:rPr>
              <w:t>Limited (time zones, bandwidth)</w:t>
            </w:r>
          </w:p>
        </w:tc>
        <w:tc>
          <w:tcPr>
            <w:tcW w:w="2965" w:type="dxa"/>
          </w:tcPr>
          <w:p w14:paraId="47FB780F" w14:textId="7FCA41E3" w:rsidR="00140F62" w:rsidRPr="00EE78FE" w:rsidRDefault="00140F62" w:rsidP="00140F62">
            <w:pPr>
              <w:pStyle w:val="Tabletext"/>
              <w:rPr>
                <w:lang w:val="en-US"/>
              </w:rPr>
            </w:pPr>
            <w:r w:rsidRPr="00EE78FE">
              <w:rPr>
                <w:lang w:val="en-US"/>
              </w:rPr>
              <w:t>Very high (anytime, any pace)</w:t>
            </w:r>
          </w:p>
        </w:tc>
        <w:tc>
          <w:tcPr>
            <w:tcW w:w="3222" w:type="dxa"/>
          </w:tcPr>
          <w:p w14:paraId="1539BD34" w14:textId="0D4E9DD9" w:rsidR="00140F62" w:rsidRPr="00EE78FE" w:rsidRDefault="00140F62" w:rsidP="00140F62">
            <w:pPr>
              <w:pStyle w:val="Tabletext"/>
              <w:rPr>
                <w:lang w:val="en-US"/>
              </w:rPr>
            </w:pPr>
            <w:r w:rsidRPr="00EE78FE">
              <w:rPr>
                <w:lang w:val="en-US"/>
              </w:rPr>
              <w:t>Very high (on-demand, repeatable)</w:t>
            </w:r>
          </w:p>
        </w:tc>
        <w:tc>
          <w:tcPr>
            <w:tcW w:w="2808" w:type="dxa"/>
          </w:tcPr>
          <w:p w14:paraId="631C40FD" w14:textId="1C0A5564" w:rsidR="00140F62" w:rsidRPr="00EE78FE" w:rsidRDefault="00140F62" w:rsidP="00140F62">
            <w:pPr>
              <w:pStyle w:val="Tabletext"/>
              <w:rPr>
                <w:lang w:val="en-US"/>
              </w:rPr>
            </w:pPr>
            <w:r w:rsidRPr="00EE78FE">
              <w:rPr>
                <w:lang w:val="en-US"/>
              </w:rPr>
              <w:t>Limited (location &amp; time dependent)</w:t>
            </w:r>
          </w:p>
        </w:tc>
      </w:tr>
      <w:tr w:rsidR="00140F62" w14:paraId="08D7C249" w14:textId="77777777" w:rsidTr="0040391C">
        <w:tc>
          <w:tcPr>
            <w:tcW w:w="1890" w:type="dxa"/>
          </w:tcPr>
          <w:p w14:paraId="2C8179D1" w14:textId="537AA2B6" w:rsidR="00140F62" w:rsidRPr="00EE78FE" w:rsidRDefault="00140F62" w:rsidP="00140F62">
            <w:pPr>
              <w:pStyle w:val="Tabletext"/>
              <w:rPr>
                <w:lang w:val="en-US"/>
              </w:rPr>
            </w:pPr>
            <w:r w:rsidRPr="00EE78FE">
              <w:rPr>
                <w:lang w:val="en-US"/>
              </w:rPr>
              <w:t>Technology</w:t>
            </w:r>
          </w:p>
        </w:tc>
        <w:tc>
          <w:tcPr>
            <w:tcW w:w="3335" w:type="dxa"/>
          </w:tcPr>
          <w:p w14:paraId="7E2B2016" w14:textId="22C1019A" w:rsidR="00140F62" w:rsidRPr="00EE78FE" w:rsidRDefault="00140F62" w:rsidP="00140F62">
            <w:pPr>
              <w:pStyle w:val="Tabletext"/>
              <w:rPr>
                <w:lang w:val="en-US"/>
              </w:rPr>
            </w:pPr>
            <w:r w:rsidRPr="00EE78FE">
              <w:rPr>
                <w:lang w:val="en-US"/>
              </w:rPr>
              <w:t>Stable conferencing tools</w:t>
            </w:r>
          </w:p>
        </w:tc>
        <w:tc>
          <w:tcPr>
            <w:tcW w:w="2965" w:type="dxa"/>
          </w:tcPr>
          <w:p w14:paraId="577AF20A" w14:textId="6167307C" w:rsidR="00140F62" w:rsidRPr="00EE78FE" w:rsidRDefault="00140F62" w:rsidP="00140F62">
            <w:pPr>
              <w:pStyle w:val="Tabletext"/>
              <w:rPr>
                <w:lang w:val="en-US"/>
              </w:rPr>
            </w:pPr>
            <w:r w:rsidRPr="00EE78FE">
              <w:rPr>
                <w:lang w:val="en-US"/>
              </w:rPr>
              <w:t>LMS or online platform</w:t>
            </w:r>
          </w:p>
        </w:tc>
        <w:tc>
          <w:tcPr>
            <w:tcW w:w="3222" w:type="dxa"/>
          </w:tcPr>
          <w:p w14:paraId="22A441D3" w14:textId="4EBBE016" w:rsidR="00140F62" w:rsidRPr="00EE78FE" w:rsidRDefault="00140F62" w:rsidP="00140F62">
            <w:pPr>
              <w:pStyle w:val="Tabletext"/>
              <w:rPr>
                <w:lang w:val="en-US"/>
              </w:rPr>
            </w:pPr>
            <w:r w:rsidRPr="00EE78FE">
              <w:rPr>
                <w:lang w:val="en-US"/>
              </w:rPr>
              <w:t>Hosting platform, captions</w:t>
            </w:r>
          </w:p>
        </w:tc>
        <w:tc>
          <w:tcPr>
            <w:tcW w:w="2808" w:type="dxa"/>
          </w:tcPr>
          <w:p w14:paraId="127E0D7A" w14:textId="18907A12" w:rsidR="00140F62" w:rsidRPr="00EE78FE" w:rsidRDefault="00140F62" w:rsidP="00140F62">
            <w:pPr>
              <w:pStyle w:val="Tabletext"/>
              <w:rPr>
                <w:lang w:val="en-US"/>
              </w:rPr>
            </w:pPr>
            <w:r w:rsidRPr="00EE78FE">
              <w:rPr>
                <w:lang w:val="en-US"/>
              </w:rPr>
              <w:t>Venue, AV, materials</w:t>
            </w:r>
          </w:p>
        </w:tc>
      </w:tr>
      <w:tr w:rsidR="00140F62" w14:paraId="5EF8AF69" w14:textId="77777777" w:rsidTr="0040391C">
        <w:tc>
          <w:tcPr>
            <w:tcW w:w="1890" w:type="dxa"/>
          </w:tcPr>
          <w:p w14:paraId="535A29C1" w14:textId="79A7C25A" w:rsidR="00140F62" w:rsidRPr="00EE78FE" w:rsidRDefault="00140F62" w:rsidP="00140F62">
            <w:pPr>
              <w:pStyle w:val="Tabletext"/>
              <w:rPr>
                <w:lang w:val="en-US"/>
              </w:rPr>
            </w:pPr>
            <w:r w:rsidRPr="00EE78FE">
              <w:rPr>
                <w:lang w:val="en-US"/>
              </w:rPr>
              <w:t>Feedback</w:t>
            </w:r>
          </w:p>
        </w:tc>
        <w:tc>
          <w:tcPr>
            <w:tcW w:w="3335" w:type="dxa"/>
          </w:tcPr>
          <w:p w14:paraId="4500BD89" w14:textId="33D7F147" w:rsidR="00140F62" w:rsidRPr="00EE78FE" w:rsidRDefault="00140F62" w:rsidP="00140F62">
            <w:pPr>
              <w:pStyle w:val="Tabletext"/>
              <w:rPr>
                <w:lang w:val="en-US"/>
              </w:rPr>
            </w:pPr>
            <w:r w:rsidRPr="00EE78FE">
              <w:rPr>
                <w:lang w:val="en-US"/>
              </w:rPr>
              <w:t>Immediate (Q&amp;A, polls)</w:t>
            </w:r>
          </w:p>
        </w:tc>
        <w:tc>
          <w:tcPr>
            <w:tcW w:w="2965" w:type="dxa"/>
          </w:tcPr>
          <w:p w14:paraId="4874043D" w14:textId="7E5010EC" w:rsidR="00140F62" w:rsidRPr="00EE78FE" w:rsidRDefault="00140F62" w:rsidP="00140F62">
            <w:pPr>
              <w:pStyle w:val="Tabletext"/>
              <w:rPr>
                <w:lang w:val="en-US"/>
              </w:rPr>
            </w:pPr>
            <w:r w:rsidRPr="00EE78FE">
              <w:rPr>
                <w:lang w:val="en-US"/>
              </w:rPr>
              <w:t>Delayed (automated or instructor)</w:t>
            </w:r>
          </w:p>
        </w:tc>
        <w:tc>
          <w:tcPr>
            <w:tcW w:w="3222" w:type="dxa"/>
          </w:tcPr>
          <w:p w14:paraId="25D37F57" w14:textId="60A62FA9" w:rsidR="00140F62" w:rsidRPr="00EE78FE" w:rsidRDefault="00140F62" w:rsidP="00140F62">
            <w:pPr>
              <w:pStyle w:val="Tabletext"/>
              <w:rPr>
                <w:lang w:val="en-US"/>
              </w:rPr>
            </w:pPr>
            <w:r w:rsidRPr="00EE78FE">
              <w:rPr>
                <w:lang w:val="en-US"/>
              </w:rPr>
              <w:t>None unless linked externally</w:t>
            </w:r>
          </w:p>
        </w:tc>
        <w:tc>
          <w:tcPr>
            <w:tcW w:w="2808" w:type="dxa"/>
          </w:tcPr>
          <w:p w14:paraId="3DC8E4A7" w14:textId="627F3F08" w:rsidR="00140F62" w:rsidRPr="00EE78FE" w:rsidRDefault="00140F62" w:rsidP="00140F62">
            <w:pPr>
              <w:pStyle w:val="Tabletext"/>
              <w:rPr>
                <w:lang w:val="en-US"/>
              </w:rPr>
            </w:pPr>
            <w:r w:rsidRPr="00EE78FE">
              <w:rPr>
                <w:lang w:val="en-US"/>
              </w:rPr>
              <w:t>Immediate, verbal, non-verbal</w:t>
            </w:r>
          </w:p>
        </w:tc>
      </w:tr>
      <w:tr w:rsidR="00140F62" w14:paraId="376A952B" w14:textId="77777777" w:rsidTr="0040391C">
        <w:tc>
          <w:tcPr>
            <w:tcW w:w="1890" w:type="dxa"/>
          </w:tcPr>
          <w:p w14:paraId="6E6F5A92" w14:textId="46A2118A" w:rsidR="00140F62" w:rsidRPr="00EE78FE" w:rsidRDefault="00140F62" w:rsidP="00140F62">
            <w:pPr>
              <w:pStyle w:val="Tabletext"/>
              <w:rPr>
                <w:lang w:val="en-US"/>
              </w:rPr>
            </w:pPr>
            <w:r w:rsidRPr="00EE78FE">
              <w:rPr>
                <w:lang w:val="en-US"/>
              </w:rPr>
              <w:t>Assessment</w:t>
            </w:r>
          </w:p>
        </w:tc>
        <w:tc>
          <w:tcPr>
            <w:tcW w:w="3335" w:type="dxa"/>
          </w:tcPr>
          <w:p w14:paraId="40F28801" w14:textId="5287A9BB" w:rsidR="00140F62" w:rsidRPr="00EE78FE" w:rsidRDefault="00140F62" w:rsidP="00140F62">
            <w:pPr>
              <w:pStyle w:val="Tabletext"/>
              <w:rPr>
                <w:lang w:val="en-US"/>
              </w:rPr>
            </w:pPr>
            <w:r w:rsidRPr="00EE78FE">
              <w:rPr>
                <w:lang w:val="en-US"/>
              </w:rPr>
              <w:t>Quizzes, group tasks, breakout activities</w:t>
            </w:r>
          </w:p>
        </w:tc>
        <w:tc>
          <w:tcPr>
            <w:tcW w:w="2965" w:type="dxa"/>
          </w:tcPr>
          <w:p w14:paraId="335856AC" w14:textId="39875987" w:rsidR="00140F62" w:rsidRPr="00EE78FE" w:rsidRDefault="00140F62" w:rsidP="00140F62">
            <w:pPr>
              <w:pStyle w:val="Tabletext"/>
              <w:rPr>
                <w:lang w:val="en-US"/>
              </w:rPr>
            </w:pPr>
            <w:r w:rsidRPr="00EE78FE">
              <w:rPr>
                <w:lang w:val="en-US"/>
              </w:rPr>
              <w:t>Online quizzes, assignments</w:t>
            </w:r>
          </w:p>
        </w:tc>
        <w:tc>
          <w:tcPr>
            <w:tcW w:w="3222" w:type="dxa"/>
          </w:tcPr>
          <w:p w14:paraId="5F01C2D3" w14:textId="18826DC8" w:rsidR="00140F62" w:rsidRPr="00EE78FE" w:rsidRDefault="00140F62" w:rsidP="00140F62">
            <w:pPr>
              <w:pStyle w:val="Tabletext"/>
              <w:rPr>
                <w:lang w:val="en-US"/>
              </w:rPr>
            </w:pPr>
            <w:r w:rsidRPr="00EE78FE">
              <w:rPr>
                <w:lang w:val="en-US"/>
              </w:rPr>
              <w:t>Linked quizzes or worksheets</w:t>
            </w:r>
          </w:p>
        </w:tc>
        <w:tc>
          <w:tcPr>
            <w:tcW w:w="2808" w:type="dxa"/>
          </w:tcPr>
          <w:p w14:paraId="619BF749" w14:textId="5EBA4E0C" w:rsidR="00140F62" w:rsidRPr="00EE78FE" w:rsidRDefault="00140F62" w:rsidP="00140F62">
            <w:pPr>
              <w:pStyle w:val="Tabletext"/>
              <w:rPr>
                <w:lang w:val="en-US"/>
              </w:rPr>
            </w:pPr>
            <w:r w:rsidRPr="00EE78FE">
              <w:rPr>
                <w:lang w:val="en-US"/>
              </w:rPr>
              <w:t>Role-play, simulations, observed tasks</w:t>
            </w:r>
          </w:p>
        </w:tc>
      </w:tr>
      <w:tr w:rsidR="00140F62" w14:paraId="1EE78E57" w14:textId="77777777" w:rsidTr="0040391C">
        <w:tc>
          <w:tcPr>
            <w:tcW w:w="1890" w:type="dxa"/>
          </w:tcPr>
          <w:p w14:paraId="429ED5BA" w14:textId="2C510BA3" w:rsidR="00140F62" w:rsidRPr="00EE78FE" w:rsidRDefault="00140F62" w:rsidP="00140F62">
            <w:pPr>
              <w:pStyle w:val="Tabletext"/>
              <w:rPr>
                <w:lang w:val="en-US"/>
              </w:rPr>
            </w:pPr>
            <w:r w:rsidRPr="00EE78FE">
              <w:rPr>
                <w:lang w:val="en-US"/>
              </w:rPr>
              <w:t>Accessibility</w:t>
            </w:r>
          </w:p>
        </w:tc>
        <w:tc>
          <w:tcPr>
            <w:tcW w:w="3335" w:type="dxa"/>
          </w:tcPr>
          <w:p w14:paraId="627A17DC" w14:textId="3C38278F" w:rsidR="00140F62" w:rsidRPr="00EE78FE" w:rsidRDefault="00140F62" w:rsidP="00140F62">
            <w:pPr>
              <w:pStyle w:val="Tabletext"/>
              <w:rPr>
                <w:lang w:val="en-US"/>
              </w:rPr>
            </w:pPr>
            <w:r w:rsidRPr="00EE78FE">
              <w:rPr>
                <w:lang w:val="en-US"/>
              </w:rPr>
              <w:t>Dependent on internet, devices, time zones</w:t>
            </w:r>
          </w:p>
        </w:tc>
        <w:tc>
          <w:tcPr>
            <w:tcW w:w="2965" w:type="dxa"/>
          </w:tcPr>
          <w:p w14:paraId="00F24438" w14:textId="51526D65" w:rsidR="00140F62" w:rsidRPr="00EE78FE" w:rsidRDefault="00140F62" w:rsidP="00140F62">
            <w:pPr>
              <w:pStyle w:val="Tabletext"/>
              <w:rPr>
                <w:lang w:val="en-US"/>
              </w:rPr>
            </w:pPr>
            <w:r w:rsidRPr="00EE78FE">
              <w:rPr>
                <w:lang w:val="en-US"/>
              </w:rPr>
              <w:t>Flexible; design-dependent</w:t>
            </w:r>
          </w:p>
        </w:tc>
        <w:tc>
          <w:tcPr>
            <w:tcW w:w="3222" w:type="dxa"/>
          </w:tcPr>
          <w:p w14:paraId="692FBE08" w14:textId="623B8A5D" w:rsidR="00140F62" w:rsidRPr="00EE78FE" w:rsidRDefault="00140F62" w:rsidP="00140F62">
            <w:pPr>
              <w:pStyle w:val="Tabletext"/>
              <w:rPr>
                <w:lang w:val="en-US"/>
              </w:rPr>
            </w:pPr>
            <w:r w:rsidRPr="00EE78FE">
              <w:rPr>
                <w:lang w:val="en-US"/>
              </w:rPr>
              <w:t>Subtitles, transcripts, multi-device</w:t>
            </w:r>
          </w:p>
        </w:tc>
        <w:tc>
          <w:tcPr>
            <w:tcW w:w="2808" w:type="dxa"/>
          </w:tcPr>
          <w:p w14:paraId="679A20C2" w14:textId="2138075A" w:rsidR="00140F62" w:rsidRPr="00EE78FE" w:rsidRDefault="00140F62" w:rsidP="00140F62">
            <w:pPr>
              <w:pStyle w:val="Tabletext"/>
              <w:rPr>
                <w:lang w:val="en-US"/>
              </w:rPr>
            </w:pPr>
            <w:r w:rsidRPr="00EE78FE">
              <w:rPr>
                <w:lang w:val="en-US"/>
              </w:rPr>
              <w:t>Travel &amp; venue accessibility</w:t>
            </w:r>
          </w:p>
        </w:tc>
      </w:tr>
      <w:tr w:rsidR="00140F62" w14:paraId="138B0717" w14:textId="77777777" w:rsidTr="0040391C">
        <w:tc>
          <w:tcPr>
            <w:tcW w:w="1890" w:type="dxa"/>
          </w:tcPr>
          <w:p w14:paraId="77533C12" w14:textId="0BDED9D9" w:rsidR="00140F62" w:rsidRPr="00EE78FE" w:rsidRDefault="00140F62" w:rsidP="00140F62">
            <w:pPr>
              <w:pStyle w:val="Tabletext"/>
              <w:rPr>
                <w:lang w:val="en-US"/>
              </w:rPr>
            </w:pPr>
            <w:r w:rsidRPr="00EE78FE">
              <w:rPr>
                <w:lang w:val="en-US"/>
              </w:rPr>
              <w:t>Best Use</w:t>
            </w:r>
          </w:p>
        </w:tc>
        <w:tc>
          <w:tcPr>
            <w:tcW w:w="3335" w:type="dxa"/>
          </w:tcPr>
          <w:p w14:paraId="4F3481F6" w14:textId="7F580C7B" w:rsidR="00140F62" w:rsidRPr="00EE78FE" w:rsidRDefault="00140F62" w:rsidP="00140F62">
            <w:pPr>
              <w:pStyle w:val="Tabletext"/>
              <w:rPr>
                <w:lang w:val="en-US"/>
              </w:rPr>
            </w:pPr>
            <w:r w:rsidRPr="00EE78FE">
              <w:rPr>
                <w:lang w:val="en-US"/>
              </w:rPr>
              <w:t>Interactive workshops, discussions, coaching</w:t>
            </w:r>
          </w:p>
        </w:tc>
        <w:tc>
          <w:tcPr>
            <w:tcW w:w="2965" w:type="dxa"/>
          </w:tcPr>
          <w:p w14:paraId="2C6AAB49" w14:textId="6FE3C2CB" w:rsidR="00140F62" w:rsidRPr="00EE78FE" w:rsidRDefault="00140F62" w:rsidP="00140F62">
            <w:pPr>
              <w:pStyle w:val="Tabletext"/>
              <w:rPr>
                <w:lang w:val="en-US"/>
              </w:rPr>
            </w:pPr>
            <w:r w:rsidRPr="00EE78FE">
              <w:rPr>
                <w:lang w:val="en-US"/>
              </w:rPr>
              <w:t>Knowledge-building, reflection</w:t>
            </w:r>
          </w:p>
        </w:tc>
        <w:tc>
          <w:tcPr>
            <w:tcW w:w="3222" w:type="dxa"/>
          </w:tcPr>
          <w:p w14:paraId="1339DF19" w14:textId="0FB4C62F" w:rsidR="00140F62" w:rsidRPr="00EE78FE" w:rsidRDefault="00140F62" w:rsidP="00140F62">
            <w:pPr>
              <w:pStyle w:val="Tabletext"/>
              <w:rPr>
                <w:lang w:val="en-US"/>
              </w:rPr>
            </w:pPr>
            <w:r w:rsidRPr="00EE78FE">
              <w:rPr>
                <w:lang w:val="en-US"/>
              </w:rPr>
              <w:t>Scalable explainer content</w:t>
            </w:r>
          </w:p>
        </w:tc>
        <w:tc>
          <w:tcPr>
            <w:tcW w:w="2808" w:type="dxa"/>
          </w:tcPr>
          <w:p w14:paraId="2E3071D0" w14:textId="2523A3DC" w:rsidR="00140F62" w:rsidRPr="00EE78FE" w:rsidRDefault="00140F62" w:rsidP="00140F62">
            <w:pPr>
              <w:pStyle w:val="Tabletext"/>
              <w:rPr>
                <w:lang w:val="en-US"/>
              </w:rPr>
            </w:pPr>
            <w:r w:rsidRPr="00EE78FE">
              <w:rPr>
                <w:lang w:val="en-US"/>
              </w:rPr>
              <w:t>Hands-on practice, networking</w:t>
            </w:r>
          </w:p>
        </w:tc>
      </w:tr>
      <w:tr w:rsidR="00140F62" w14:paraId="74767604" w14:textId="77777777" w:rsidTr="0040391C">
        <w:tc>
          <w:tcPr>
            <w:tcW w:w="1890" w:type="dxa"/>
          </w:tcPr>
          <w:p w14:paraId="4F578552" w14:textId="6351FDE5" w:rsidR="00140F62" w:rsidRPr="00EE78FE" w:rsidRDefault="00140F62" w:rsidP="00140F62">
            <w:pPr>
              <w:pStyle w:val="Tabletext"/>
              <w:rPr>
                <w:lang w:val="en-US"/>
              </w:rPr>
            </w:pPr>
            <w:r w:rsidRPr="00EE78FE">
              <w:rPr>
                <w:lang w:val="en-US"/>
              </w:rPr>
              <w:t>Strengths</w:t>
            </w:r>
          </w:p>
        </w:tc>
        <w:tc>
          <w:tcPr>
            <w:tcW w:w="3335" w:type="dxa"/>
          </w:tcPr>
          <w:p w14:paraId="6BA27945" w14:textId="78155EAE" w:rsidR="00140F62" w:rsidRPr="00EE78FE" w:rsidRDefault="00140F62" w:rsidP="00140F62">
            <w:pPr>
              <w:pStyle w:val="Tabletext"/>
              <w:rPr>
                <w:lang w:val="en-US"/>
              </w:rPr>
            </w:pPr>
            <w:r w:rsidRPr="00EE78FE">
              <w:rPr>
                <w:lang w:val="en-US"/>
              </w:rPr>
              <w:t xml:space="preserve">- Real-time engagement </w:t>
            </w:r>
            <w:r w:rsidRPr="00EE78FE">
              <w:rPr>
                <w:lang w:val="en-US"/>
              </w:rPr>
              <w:br/>
              <w:t xml:space="preserve">- Instant feedback </w:t>
            </w:r>
            <w:r w:rsidRPr="00EE78FE">
              <w:rPr>
                <w:lang w:val="en-US"/>
              </w:rPr>
              <w:br/>
              <w:t xml:space="preserve">- Collaboration </w:t>
            </w:r>
            <w:r>
              <w:rPr>
                <w:lang w:val="en-US"/>
              </w:rPr>
              <w:t>opportunities</w:t>
            </w:r>
          </w:p>
        </w:tc>
        <w:tc>
          <w:tcPr>
            <w:tcW w:w="2965" w:type="dxa"/>
          </w:tcPr>
          <w:p w14:paraId="53134E24" w14:textId="44506AD5" w:rsidR="00140F62" w:rsidRPr="00EE78FE" w:rsidRDefault="00140F62" w:rsidP="00140F62">
            <w:pPr>
              <w:pStyle w:val="Tabletext"/>
              <w:rPr>
                <w:lang w:val="en-US"/>
              </w:rPr>
            </w:pPr>
            <w:r w:rsidRPr="00EE78FE">
              <w:rPr>
                <w:lang w:val="en-US"/>
              </w:rPr>
              <w:t xml:space="preserve">- High flexibility </w:t>
            </w:r>
            <w:r w:rsidRPr="00EE78FE">
              <w:rPr>
                <w:lang w:val="en-US"/>
              </w:rPr>
              <w:br/>
              <w:t xml:space="preserve">- Self-paced </w:t>
            </w:r>
            <w:r w:rsidRPr="00EE78FE">
              <w:rPr>
                <w:lang w:val="en-US"/>
              </w:rPr>
              <w:br/>
              <w:t>- Good for global learners</w:t>
            </w:r>
          </w:p>
        </w:tc>
        <w:tc>
          <w:tcPr>
            <w:tcW w:w="3222" w:type="dxa"/>
          </w:tcPr>
          <w:p w14:paraId="26A9A182" w14:textId="5C1F5202" w:rsidR="00140F62" w:rsidRPr="00EE78FE" w:rsidRDefault="00140F62" w:rsidP="00140F62">
            <w:pPr>
              <w:pStyle w:val="Tabletext"/>
              <w:rPr>
                <w:lang w:val="en-US"/>
              </w:rPr>
            </w:pPr>
            <w:r w:rsidRPr="00EE78FE">
              <w:rPr>
                <w:lang w:val="en-US"/>
              </w:rPr>
              <w:t xml:space="preserve">- Scalable &amp; reusable </w:t>
            </w:r>
            <w:r w:rsidRPr="00EE78FE">
              <w:rPr>
                <w:lang w:val="en-US"/>
              </w:rPr>
              <w:br/>
              <w:t xml:space="preserve">- Consistent quality </w:t>
            </w:r>
            <w:r w:rsidRPr="00EE78FE">
              <w:rPr>
                <w:lang w:val="en-US"/>
              </w:rPr>
              <w:br/>
              <w:t>- Easy to update small pieces</w:t>
            </w:r>
          </w:p>
        </w:tc>
        <w:tc>
          <w:tcPr>
            <w:tcW w:w="2808" w:type="dxa"/>
          </w:tcPr>
          <w:p w14:paraId="54A5B751" w14:textId="7063E694" w:rsidR="00140F62" w:rsidRPr="00EE78FE" w:rsidRDefault="00140F62" w:rsidP="00140F62">
            <w:pPr>
              <w:pStyle w:val="Tabletext"/>
              <w:rPr>
                <w:lang w:val="en-US"/>
              </w:rPr>
            </w:pPr>
            <w:r w:rsidRPr="00EE78FE">
              <w:rPr>
                <w:lang w:val="en-US"/>
              </w:rPr>
              <w:t xml:space="preserve">- </w:t>
            </w:r>
            <w:r>
              <w:rPr>
                <w:lang w:val="en-US"/>
              </w:rPr>
              <w:t>Real-time engagement</w:t>
            </w:r>
            <w:r w:rsidRPr="00EE78FE">
              <w:rPr>
                <w:lang w:val="en-US"/>
              </w:rPr>
              <w:t xml:space="preserve"> </w:t>
            </w:r>
            <w:r w:rsidRPr="00EE78FE">
              <w:rPr>
                <w:lang w:val="en-US"/>
              </w:rPr>
              <w:br/>
              <w:t xml:space="preserve">- </w:t>
            </w:r>
            <w:r>
              <w:rPr>
                <w:lang w:val="en-US"/>
              </w:rPr>
              <w:t>Instant feedback</w:t>
            </w:r>
            <w:r w:rsidRPr="00EE78FE">
              <w:rPr>
                <w:lang w:val="en-US"/>
              </w:rPr>
              <w:t xml:space="preserve"> </w:t>
            </w:r>
            <w:r w:rsidRPr="00EE78FE">
              <w:rPr>
                <w:lang w:val="en-US"/>
              </w:rPr>
              <w:br/>
              <w:t>- Strong relationship building</w:t>
            </w:r>
          </w:p>
        </w:tc>
      </w:tr>
      <w:tr w:rsidR="00140F62" w14:paraId="104FB38C" w14:textId="77777777" w:rsidTr="0040391C">
        <w:tc>
          <w:tcPr>
            <w:tcW w:w="1890" w:type="dxa"/>
          </w:tcPr>
          <w:p w14:paraId="404457C4" w14:textId="045B601A" w:rsidR="00140F62" w:rsidRPr="00EE78FE" w:rsidRDefault="00140F62" w:rsidP="00140F62">
            <w:pPr>
              <w:pStyle w:val="Tabletext"/>
              <w:rPr>
                <w:lang w:val="en-US"/>
              </w:rPr>
            </w:pPr>
            <w:r w:rsidRPr="00EE78FE">
              <w:rPr>
                <w:lang w:val="en-US"/>
              </w:rPr>
              <w:t>Limitations</w:t>
            </w:r>
          </w:p>
        </w:tc>
        <w:tc>
          <w:tcPr>
            <w:tcW w:w="3335" w:type="dxa"/>
          </w:tcPr>
          <w:p w14:paraId="18E7C941" w14:textId="40827CE4" w:rsidR="00140F62" w:rsidRPr="00EE78FE" w:rsidRDefault="00140F62" w:rsidP="00140F62">
            <w:pPr>
              <w:pStyle w:val="Tabletext"/>
              <w:rPr>
                <w:lang w:val="en-US"/>
              </w:rPr>
            </w:pPr>
            <w:r w:rsidRPr="00EE78FE">
              <w:rPr>
                <w:lang w:val="en-US"/>
              </w:rPr>
              <w:t xml:space="preserve">- Screen fatigue </w:t>
            </w:r>
            <w:r w:rsidRPr="00EE78FE">
              <w:rPr>
                <w:lang w:val="en-US"/>
              </w:rPr>
              <w:br/>
              <w:t xml:space="preserve">- Time zone barriers </w:t>
            </w:r>
            <w:r w:rsidRPr="00EE78FE">
              <w:rPr>
                <w:lang w:val="en-US"/>
              </w:rPr>
              <w:br/>
              <w:t>- Requires strong facilitation</w:t>
            </w:r>
          </w:p>
        </w:tc>
        <w:tc>
          <w:tcPr>
            <w:tcW w:w="2965" w:type="dxa"/>
          </w:tcPr>
          <w:p w14:paraId="0F208E4B" w14:textId="58A71732" w:rsidR="00140F62" w:rsidRPr="00EE78FE" w:rsidRDefault="00140F62" w:rsidP="00140F62">
            <w:pPr>
              <w:pStyle w:val="Tabletext"/>
              <w:rPr>
                <w:lang w:val="en-US"/>
              </w:rPr>
            </w:pPr>
            <w:r w:rsidRPr="00EE78FE">
              <w:rPr>
                <w:lang w:val="en-US"/>
              </w:rPr>
              <w:t xml:space="preserve">- Risk of learner isolation </w:t>
            </w:r>
            <w:r w:rsidRPr="00EE78FE">
              <w:rPr>
                <w:lang w:val="en-US"/>
              </w:rPr>
              <w:br/>
              <w:t xml:space="preserve">- Delayed feedback </w:t>
            </w:r>
            <w:r w:rsidRPr="00EE78FE">
              <w:rPr>
                <w:lang w:val="en-US"/>
              </w:rPr>
              <w:br/>
              <w:t xml:space="preserve">- </w:t>
            </w:r>
            <w:r>
              <w:rPr>
                <w:lang w:val="en-US"/>
              </w:rPr>
              <w:t>Challenge for motivation</w:t>
            </w:r>
          </w:p>
        </w:tc>
        <w:tc>
          <w:tcPr>
            <w:tcW w:w="3222" w:type="dxa"/>
          </w:tcPr>
          <w:p w14:paraId="6EFF9841" w14:textId="7833A65F" w:rsidR="00140F62" w:rsidRPr="00EE78FE" w:rsidRDefault="00140F62" w:rsidP="00140F62">
            <w:pPr>
              <w:pStyle w:val="Tabletext"/>
              <w:rPr>
                <w:lang w:val="en-US"/>
              </w:rPr>
            </w:pPr>
            <w:r w:rsidRPr="00EE78FE">
              <w:rPr>
                <w:lang w:val="en-US"/>
              </w:rPr>
              <w:t xml:space="preserve">- Low interactivity </w:t>
            </w:r>
            <w:r w:rsidRPr="00EE78FE">
              <w:rPr>
                <w:lang w:val="en-US"/>
              </w:rPr>
              <w:br/>
              <w:t xml:space="preserve">- Passive learning risk </w:t>
            </w:r>
            <w:r w:rsidRPr="00EE78FE">
              <w:rPr>
                <w:lang w:val="en-US"/>
              </w:rPr>
              <w:br/>
              <w:t>- Quality depends on design</w:t>
            </w:r>
          </w:p>
        </w:tc>
        <w:tc>
          <w:tcPr>
            <w:tcW w:w="2808" w:type="dxa"/>
          </w:tcPr>
          <w:p w14:paraId="5E80DA9D" w14:textId="708292F4" w:rsidR="00140F62" w:rsidRPr="00EE78FE" w:rsidRDefault="00140F62" w:rsidP="00140F62">
            <w:pPr>
              <w:pStyle w:val="Tabletext"/>
              <w:rPr>
                <w:lang w:val="en-US"/>
              </w:rPr>
            </w:pPr>
            <w:r w:rsidRPr="00EE78FE">
              <w:rPr>
                <w:lang w:val="en-US"/>
              </w:rPr>
              <w:t xml:space="preserve">- Logistically demanding </w:t>
            </w:r>
            <w:r w:rsidRPr="00EE78FE">
              <w:rPr>
                <w:lang w:val="en-US"/>
              </w:rPr>
              <w:br/>
              <w:t xml:space="preserve">- Less flexible </w:t>
            </w:r>
            <w:r w:rsidRPr="00EE78FE">
              <w:rPr>
                <w:lang w:val="en-US"/>
              </w:rPr>
              <w:br/>
              <w:t>- Resource-intensive</w:t>
            </w:r>
          </w:p>
        </w:tc>
      </w:tr>
    </w:tbl>
    <w:p w14:paraId="71AE310C" w14:textId="77777777" w:rsidR="00140F62" w:rsidRPr="00140F62" w:rsidRDefault="00140F62" w:rsidP="00140F62">
      <w:pPr>
        <w:pStyle w:val="BodyText"/>
        <w:rPr>
          <w:lang w:eastAsia="zh-CN"/>
        </w:rPr>
      </w:pPr>
    </w:p>
    <w:p w14:paraId="021245C5" w14:textId="77777777" w:rsidR="00140F62" w:rsidRDefault="00140F62" w:rsidP="00140F62">
      <w:pPr>
        <w:pStyle w:val="BodyText"/>
        <w:rPr>
          <w:lang w:eastAsia="zh-CN"/>
        </w:rPr>
        <w:sectPr w:rsidR="00140F62" w:rsidSect="00140F62">
          <w:pgSz w:w="16838" w:h="11906" w:orient="landscape" w:code="9"/>
          <w:pgMar w:top="907" w:right="567" w:bottom="794" w:left="567" w:header="567" w:footer="850" w:gutter="0"/>
          <w:cols w:space="708"/>
          <w:docGrid w:linePitch="360"/>
        </w:sectPr>
      </w:pPr>
    </w:p>
    <w:p w14:paraId="5A92AF9B" w14:textId="77777777" w:rsidR="00140F62" w:rsidRPr="00140F62" w:rsidRDefault="00140F62" w:rsidP="00140F62">
      <w:pPr>
        <w:pStyle w:val="BodyText"/>
        <w:rPr>
          <w:lang w:eastAsia="zh-CN"/>
        </w:rPr>
      </w:pPr>
    </w:p>
    <w:p w14:paraId="7E90E619" w14:textId="19309A0B" w:rsidR="00590908" w:rsidRDefault="00590908" w:rsidP="00C9771E">
      <w:pPr>
        <w:pStyle w:val="Heading2"/>
        <w:rPr>
          <w:lang w:eastAsia="zh-CN"/>
        </w:rPr>
      </w:pPr>
      <w:bookmarkStart w:id="17" w:name="_Toc220766966"/>
      <w:r w:rsidRPr="00C9771E">
        <w:t>Training</w:t>
      </w:r>
      <w:r w:rsidRPr="00D12655">
        <w:rPr>
          <w:lang w:eastAsia="zh-CN"/>
        </w:rPr>
        <w:t xml:space="preserve"> Tools</w:t>
      </w:r>
      <w:bookmarkEnd w:id="17"/>
    </w:p>
    <w:p w14:paraId="17D8390E" w14:textId="77777777" w:rsidR="00590908" w:rsidRDefault="00590908" w:rsidP="00590908">
      <w:pPr>
        <w:pStyle w:val="Heading2separationline"/>
        <w:rPr>
          <w:lang w:eastAsia="zh-CN"/>
        </w:rPr>
      </w:pPr>
    </w:p>
    <w:p w14:paraId="2F9EC19B" w14:textId="77777777" w:rsidR="0066712A" w:rsidRDefault="00137580" w:rsidP="007E34D2">
      <w:pPr>
        <w:pStyle w:val="BodyText"/>
        <w:rPr>
          <w:lang w:eastAsia="zh-CN"/>
        </w:rPr>
      </w:pPr>
      <w:r w:rsidRPr="00137580">
        <w:rPr>
          <w:lang w:eastAsia="zh-CN"/>
        </w:rPr>
        <w:t xml:space="preserve">The tools available for training in both blended and hybrid environments continue to evolve. Any tools selected should support the objectives as identified in the IALA model courses.  </w:t>
      </w:r>
      <w:r w:rsidR="00404E3A">
        <w:rPr>
          <w:lang w:eastAsia="zh-CN"/>
        </w:rPr>
        <w:t xml:space="preserve">The training tools used should reflect the objective(s) f the training program, and be suited to the approach for the training – i.e. </w:t>
      </w:r>
      <w:r w:rsidR="0066712A">
        <w:rPr>
          <w:lang w:eastAsia="zh-CN"/>
        </w:rPr>
        <w:t xml:space="preserve">synchronous/asynchronous; hybrid or blended learning.  </w:t>
      </w:r>
    </w:p>
    <w:p w14:paraId="24E17587" w14:textId="4D90306E" w:rsidR="00B745DF" w:rsidRDefault="00137580" w:rsidP="007E34D2">
      <w:pPr>
        <w:pStyle w:val="BodyText"/>
        <w:rPr>
          <w:lang w:eastAsia="zh-CN"/>
        </w:rPr>
      </w:pPr>
      <w:r w:rsidRPr="00137580">
        <w:rPr>
          <w:lang w:eastAsia="zh-CN"/>
        </w:rPr>
        <w:t xml:space="preserve">Examples of training tools may include: </w:t>
      </w:r>
    </w:p>
    <w:p w14:paraId="2B583357" w14:textId="392E7ACF" w:rsidR="00137580" w:rsidRDefault="00137580" w:rsidP="007E34D2">
      <w:pPr>
        <w:pStyle w:val="BodyText"/>
        <w:rPr>
          <w:lang w:eastAsia="zh-CN"/>
        </w:rPr>
      </w:pPr>
    </w:p>
    <w:p w14:paraId="5CBC992B" w14:textId="77777777" w:rsidR="00590908" w:rsidRDefault="00590908" w:rsidP="00177D78">
      <w:pPr>
        <w:pStyle w:val="Bullet1"/>
        <w:numPr>
          <w:ilvl w:val="0"/>
          <w:numId w:val="25"/>
        </w:numPr>
        <w:rPr>
          <w:lang w:eastAsia="zh-CN"/>
        </w:rPr>
      </w:pPr>
      <w:r w:rsidRPr="00D12655">
        <w:rPr>
          <w:lang w:eastAsia="zh-CN"/>
        </w:rPr>
        <w:t>multi-point audio/video conferenc</w:t>
      </w:r>
      <w:r w:rsidRPr="00D12655">
        <w:rPr>
          <w:rFonts w:hint="eastAsia"/>
          <w:lang w:eastAsia="zh-CN"/>
        </w:rPr>
        <w:t>e</w:t>
      </w:r>
      <w:r w:rsidRPr="00D12655">
        <w:rPr>
          <w:lang w:eastAsia="zh-CN"/>
        </w:rPr>
        <w:t xml:space="preserve">, </w:t>
      </w:r>
    </w:p>
    <w:p w14:paraId="4A4CF0DE" w14:textId="77777777" w:rsidR="00590908" w:rsidRDefault="00590908" w:rsidP="00177D78">
      <w:pPr>
        <w:pStyle w:val="Bullet1"/>
        <w:numPr>
          <w:ilvl w:val="0"/>
          <w:numId w:val="25"/>
        </w:numPr>
        <w:rPr>
          <w:lang w:eastAsia="zh-CN"/>
        </w:rPr>
      </w:pPr>
      <w:r w:rsidRPr="00D12655">
        <w:rPr>
          <w:lang w:eastAsia="zh-CN"/>
        </w:rPr>
        <w:t xml:space="preserve">multi-point online communication, </w:t>
      </w:r>
    </w:p>
    <w:p w14:paraId="04C16438" w14:textId="77777777" w:rsidR="00590908" w:rsidRDefault="00590908" w:rsidP="00177D78">
      <w:pPr>
        <w:pStyle w:val="Bullet1"/>
        <w:numPr>
          <w:ilvl w:val="0"/>
          <w:numId w:val="25"/>
        </w:numPr>
        <w:rPr>
          <w:lang w:eastAsia="zh-CN"/>
        </w:rPr>
      </w:pPr>
      <w:r w:rsidRPr="00D12655">
        <w:rPr>
          <w:lang w:eastAsia="zh-CN"/>
        </w:rPr>
        <w:t xml:space="preserve">online screen sharing, </w:t>
      </w:r>
    </w:p>
    <w:p w14:paraId="0A2E7D95" w14:textId="6FB6BD05" w:rsidR="00590908" w:rsidRDefault="00590908" w:rsidP="00177D78">
      <w:pPr>
        <w:pStyle w:val="Bullet1"/>
        <w:numPr>
          <w:ilvl w:val="0"/>
          <w:numId w:val="25"/>
        </w:numPr>
        <w:rPr>
          <w:lang w:eastAsia="zh-CN"/>
        </w:rPr>
      </w:pPr>
      <w:r w:rsidRPr="00D12655">
        <w:rPr>
          <w:lang w:eastAsia="zh-CN"/>
        </w:rPr>
        <w:t>online streaming media</w:t>
      </w:r>
      <w:r w:rsidR="0020285B">
        <w:rPr>
          <w:lang w:eastAsia="zh-CN"/>
        </w:rPr>
        <w:t>, including sharing of video and sound</w:t>
      </w:r>
      <w:r w:rsidRPr="00D12655">
        <w:rPr>
          <w:lang w:eastAsia="zh-CN"/>
        </w:rPr>
        <w:t xml:space="preserve">, </w:t>
      </w:r>
    </w:p>
    <w:p w14:paraId="34946A50" w14:textId="77777777" w:rsidR="00590908" w:rsidRDefault="00590908" w:rsidP="00177D78">
      <w:pPr>
        <w:pStyle w:val="Bullet1"/>
        <w:numPr>
          <w:ilvl w:val="0"/>
          <w:numId w:val="25"/>
        </w:numPr>
        <w:rPr>
          <w:lang w:eastAsia="zh-CN"/>
        </w:rPr>
      </w:pPr>
      <w:r w:rsidRPr="00D12655">
        <w:rPr>
          <w:lang w:eastAsia="zh-CN"/>
        </w:rPr>
        <w:t xml:space="preserve">online assessment, </w:t>
      </w:r>
    </w:p>
    <w:p w14:paraId="3CBF46D8" w14:textId="77777777" w:rsidR="00590908" w:rsidRDefault="00590908" w:rsidP="00177D78">
      <w:pPr>
        <w:pStyle w:val="Bullet1"/>
        <w:numPr>
          <w:ilvl w:val="0"/>
          <w:numId w:val="25"/>
        </w:numPr>
        <w:rPr>
          <w:lang w:eastAsia="zh-CN"/>
        </w:rPr>
      </w:pPr>
      <w:r w:rsidRPr="00D12655">
        <w:rPr>
          <w:lang w:eastAsia="zh-CN"/>
        </w:rPr>
        <w:t xml:space="preserve">recording, </w:t>
      </w:r>
    </w:p>
    <w:p w14:paraId="110DA6C3" w14:textId="77777777" w:rsidR="00590908" w:rsidRDefault="00590908" w:rsidP="00177D78">
      <w:pPr>
        <w:pStyle w:val="Bullet1"/>
        <w:numPr>
          <w:ilvl w:val="0"/>
          <w:numId w:val="25"/>
        </w:numPr>
        <w:rPr>
          <w:lang w:eastAsia="zh-CN"/>
        </w:rPr>
      </w:pPr>
      <w:r w:rsidRPr="00D12655">
        <w:rPr>
          <w:lang w:eastAsia="zh-CN"/>
        </w:rPr>
        <w:t>file download</w:t>
      </w:r>
      <w:r w:rsidRPr="00D12655">
        <w:rPr>
          <w:rFonts w:hint="eastAsia"/>
          <w:lang w:eastAsia="zh-CN"/>
        </w:rPr>
        <w:t>ing</w:t>
      </w:r>
      <w:r w:rsidRPr="00D12655">
        <w:rPr>
          <w:lang w:eastAsia="zh-CN"/>
        </w:rPr>
        <w:t>/upload</w:t>
      </w:r>
      <w:r w:rsidRPr="00D12655">
        <w:rPr>
          <w:rFonts w:hint="eastAsia"/>
          <w:lang w:eastAsia="zh-CN"/>
        </w:rPr>
        <w:t>ing</w:t>
      </w:r>
      <w:r w:rsidRPr="00D12655">
        <w:rPr>
          <w:lang w:eastAsia="zh-CN"/>
        </w:rPr>
        <w:t xml:space="preserve">, </w:t>
      </w:r>
    </w:p>
    <w:p w14:paraId="53C33598" w14:textId="77777777" w:rsidR="00590908" w:rsidRDefault="00590908" w:rsidP="00177D78">
      <w:pPr>
        <w:pStyle w:val="Bullet1"/>
        <w:numPr>
          <w:ilvl w:val="0"/>
          <w:numId w:val="25"/>
        </w:numPr>
        <w:rPr>
          <w:lang w:eastAsia="zh-CN"/>
        </w:rPr>
      </w:pPr>
      <w:r w:rsidRPr="00D12655">
        <w:rPr>
          <w:lang w:eastAsia="zh-CN"/>
        </w:rPr>
        <w:t xml:space="preserve">email, </w:t>
      </w:r>
    </w:p>
    <w:p w14:paraId="02EBEF40" w14:textId="77777777" w:rsidR="00590908" w:rsidRDefault="00590908" w:rsidP="00177D78">
      <w:pPr>
        <w:pStyle w:val="Bullet1"/>
        <w:numPr>
          <w:ilvl w:val="0"/>
          <w:numId w:val="25"/>
        </w:numPr>
        <w:rPr>
          <w:lang w:eastAsia="zh-CN"/>
        </w:rPr>
      </w:pPr>
      <w:r w:rsidRPr="00D12655">
        <w:rPr>
          <w:lang w:eastAsia="zh-CN"/>
        </w:rPr>
        <w:t xml:space="preserve">instant messaging, </w:t>
      </w:r>
    </w:p>
    <w:p w14:paraId="3046145C" w14:textId="77777777" w:rsidR="00590908" w:rsidRDefault="00590908" w:rsidP="00177D78">
      <w:pPr>
        <w:pStyle w:val="Bullet1"/>
        <w:numPr>
          <w:ilvl w:val="0"/>
          <w:numId w:val="25"/>
        </w:numPr>
        <w:rPr>
          <w:lang w:eastAsia="zh-CN"/>
        </w:rPr>
      </w:pPr>
      <w:r w:rsidRPr="00D12655">
        <w:rPr>
          <w:lang w:eastAsia="zh-CN"/>
        </w:rPr>
        <w:t>file sharing.</w:t>
      </w:r>
    </w:p>
    <w:p w14:paraId="00136477" w14:textId="1315CBC7" w:rsidR="0091528F" w:rsidRDefault="009B04B2" w:rsidP="00177D78">
      <w:pPr>
        <w:pStyle w:val="Bullet1"/>
        <w:numPr>
          <w:ilvl w:val="0"/>
          <w:numId w:val="25"/>
        </w:numPr>
        <w:rPr>
          <w:lang w:eastAsia="zh-CN"/>
        </w:rPr>
      </w:pPr>
      <w:r>
        <w:rPr>
          <w:lang w:eastAsia="zh-CN"/>
        </w:rPr>
        <w:t xml:space="preserve">simulation </w:t>
      </w:r>
      <w:r w:rsidR="0091528F">
        <w:rPr>
          <w:lang w:eastAsia="zh-CN"/>
        </w:rPr>
        <w:t xml:space="preserve">training (cloud based) </w:t>
      </w:r>
    </w:p>
    <w:p w14:paraId="4F14FC50" w14:textId="472C75DB" w:rsidR="001A1224" w:rsidRPr="0040391C" w:rsidRDefault="001A1224" w:rsidP="0040391C">
      <w:pPr>
        <w:pStyle w:val="BodyText"/>
      </w:pPr>
      <w:r w:rsidRPr="0040391C" w:rsidDel="00EC2854">
        <w:t xml:space="preserve">IALA Guideline </w:t>
      </w:r>
      <w:r w:rsidRPr="0040391C">
        <w:t xml:space="preserve">1027 – </w:t>
      </w:r>
      <w:r w:rsidR="006D59A7" w:rsidRPr="0040391C">
        <w:t>Simulation in VTS Training</w:t>
      </w:r>
      <w:r w:rsidRPr="0040391C" w:rsidDel="00EC2854">
        <w:t xml:space="preserve"> provides further guidance on </w:t>
      </w:r>
      <w:r w:rsidR="006D59A7" w:rsidRPr="0040391C">
        <w:t xml:space="preserve">the use of simulation to support VTS training, including the use of cloud based </w:t>
      </w:r>
      <w:r w:rsidR="00EA7959" w:rsidRPr="0040391C">
        <w:t>or virtual simulation allowing online and remote training</w:t>
      </w:r>
      <w:r w:rsidRPr="0040391C">
        <w:t xml:space="preserve">. </w:t>
      </w:r>
    </w:p>
    <w:p w14:paraId="2B6E9768" w14:textId="0218A86E" w:rsidR="00C9771E" w:rsidRDefault="00590908" w:rsidP="00C9771E">
      <w:pPr>
        <w:pStyle w:val="Heading2"/>
        <w:rPr>
          <w:lang w:eastAsia="zh-CN"/>
        </w:rPr>
      </w:pPr>
      <w:bookmarkStart w:id="18" w:name="_Toc220766967"/>
      <w:r w:rsidRPr="00C9771E">
        <w:t>Adapting</w:t>
      </w:r>
      <w:r>
        <w:rPr>
          <w:lang w:eastAsia="zh-CN"/>
        </w:rPr>
        <w:t xml:space="preserve"> Existing Training for Remote Training</w:t>
      </w:r>
      <w:bookmarkEnd w:id="18"/>
    </w:p>
    <w:p w14:paraId="085AEB9A" w14:textId="77777777" w:rsidR="00C9771E" w:rsidRDefault="00C9771E" w:rsidP="00C9771E">
      <w:pPr>
        <w:pStyle w:val="Heading2separationline"/>
        <w:rPr>
          <w:lang w:eastAsia="zh-CN"/>
        </w:rPr>
      </w:pPr>
    </w:p>
    <w:p w14:paraId="4C7070F5" w14:textId="77777777" w:rsidR="00590908" w:rsidRDefault="00590908" w:rsidP="00590908">
      <w:pPr>
        <w:pStyle w:val="BodyText"/>
        <w:rPr>
          <w:rStyle w:val="CommentReference"/>
        </w:rPr>
      </w:pPr>
      <w:r>
        <w:rPr>
          <w:lang w:eastAsia="zh-CN"/>
        </w:rPr>
        <w:t xml:space="preserve">Adapting existing training to remote training needs to consider the learning objectives.  It may be relatively straightforward with ‘like for like’ options, or there may be a requirement to identify more creative responses.  </w:t>
      </w:r>
    </w:p>
    <w:p w14:paraId="10AA4FD5" w14:textId="19762FBA" w:rsidR="00590908" w:rsidRDefault="00590908" w:rsidP="00590908">
      <w:pPr>
        <w:pStyle w:val="BodyText"/>
        <w:rPr>
          <w:lang w:eastAsia="zh-CN"/>
        </w:rPr>
      </w:pPr>
      <w:r>
        <w:rPr>
          <w:lang w:eastAsia="zh-CN"/>
        </w:rPr>
        <w:t xml:space="preserve">Some possible options for remote training are provided in </w:t>
      </w:r>
      <w:r w:rsidRPr="00B039C0">
        <w:rPr>
          <w:highlight w:val="yellow"/>
          <w:lang w:eastAsia="zh-CN"/>
        </w:rPr>
        <w:t xml:space="preserve">table </w:t>
      </w:r>
      <w:r w:rsidR="0040391C">
        <w:rPr>
          <w:highlight w:val="yellow"/>
          <w:lang w:eastAsia="zh-CN"/>
        </w:rPr>
        <w:t>3</w:t>
      </w:r>
      <w:r w:rsidRPr="00B039C0">
        <w:rPr>
          <w:highlight w:val="yellow"/>
          <w:lang w:eastAsia="zh-CN"/>
        </w:rPr>
        <w:t>.</w:t>
      </w:r>
      <w:r>
        <w:rPr>
          <w:lang w:eastAsia="zh-CN"/>
        </w:rPr>
        <w:t xml:space="preserve"> </w:t>
      </w:r>
    </w:p>
    <w:p w14:paraId="52BAFE7F" w14:textId="486C6E92" w:rsidR="00D41D82" w:rsidRPr="00F55AD7" w:rsidRDefault="00D41D82" w:rsidP="00D41D82">
      <w:pPr>
        <w:pStyle w:val="Tablecaption"/>
        <w:suppressAutoHyphens/>
      </w:pPr>
      <w:bookmarkStart w:id="19" w:name="_Toc206858326"/>
      <w:r>
        <w:rPr>
          <w:lang w:eastAsia="zh-CN"/>
        </w:rPr>
        <w:t xml:space="preserve">Physical training requirements with remote training </w:t>
      </w:r>
      <w:r>
        <w:t>option</w:t>
      </w:r>
      <w:bookmarkEnd w:id="19"/>
      <w:r>
        <w:t xml:space="preserve"> </w:t>
      </w:r>
    </w:p>
    <w:tbl>
      <w:tblPr>
        <w:tblW w:w="98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2"/>
        <w:gridCol w:w="4680"/>
      </w:tblGrid>
      <w:tr w:rsidR="00590908" w:rsidRPr="0040391C" w14:paraId="301548B6" w14:textId="77777777" w:rsidTr="00626993">
        <w:trPr>
          <w:tblHeader/>
        </w:trPr>
        <w:tc>
          <w:tcPr>
            <w:tcW w:w="5192" w:type="dxa"/>
            <w:shd w:val="clear" w:color="auto" w:fill="83CAEB"/>
          </w:tcPr>
          <w:p w14:paraId="5D8BA899" w14:textId="77777777" w:rsidR="00590908" w:rsidRPr="0040391C" w:rsidRDefault="00590908" w:rsidP="0040391C">
            <w:pPr>
              <w:pStyle w:val="Tableheading"/>
            </w:pPr>
            <w:r w:rsidRPr="0040391C">
              <w:t xml:space="preserve">Physical Training </w:t>
            </w:r>
          </w:p>
        </w:tc>
        <w:tc>
          <w:tcPr>
            <w:tcW w:w="4680" w:type="dxa"/>
            <w:shd w:val="clear" w:color="auto" w:fill="83CAEB"/>
          </w:tcPr>
          <w:p w14:paraId="51CFE872" w14:textId="46322FD6" w:rsidR="00590908" w:rsidRPr="0040391C" w:rsidRDefault="00590908" w:rsidP="0040391C">
            <w:pPr>
              <w:pStyle w:val="Tableheading"/>
            </w:pPr>
            <w:r w:rsidRPr="0040391C">
              <w:t xml:space="preserve">Remote Equivalent </w:t>
            </w:r>
          </w:p>
        </w:tc>
      </w:tr>
      <w:tr w:rsidR="00590908" w14:paraId="70CA171D" w14:textId="77777777" w:rsidTr="00626993">
        <w:tc>
          <w:tcPr>
            <w:tcW w:w="5192" w:type="dxa"/>
          </w:tcPr>
          <w:p w14:paraId="3B934C27" w14:textId="77777777" w:rsidR="00590908" w:rsidRPr="00706E7E" w:rsidRDefault="00590908" w:rsidP="00853A85">
            <w:pPr>
              <w:pStyle w:val="BodyText"/>
              <w:rPr>
                <w:lang w:val="en-US"/>
              </w:rPr>
            </w:pPr>
            <w:r w:rsidRPr="00706E7E">
              <w:rPr>
                <w:lang w:val="en-US"/>
              </w:rPr>
              <w:t>Training space with reference materials</w:t>
            </w:r>
          </w:p>
        </w:tc>
        <w:tc>
          <w:tcPr>
            <w:tcW w:w="4680" w:type="dxa"/>
          </w:tcPr>
          <w:p w14:paraId="1CDD4C70" w14:textId="77777777" w:rsidR="00590908" w:rsidRPr="00706E7E" w:rsidRDefault="00590908" w:rsidP="00853A85">
            <w:pPr>
              <w:pStyle w:val="BodyText"/>
              <w:rPr>
                <w:lang w:val="en-US"/>
              </w:rPr>
            </w:pPr>
            <w:r w:rsidRPr="00706E7E">
              <w:rPr>
                <w:lang w:val="en-US"/>
              </w:rPr>
              <w:t>Virtual learning space with reference materials</w:t>
            </w:r>
          </w:p>
        </w:tc>
      </w:tr>
      <w:tr w:rsidR="00590908" w14:paraId="21722195" w14:textId="77777777" w:rsidTr="00626993">
        <w:tc>
          <w:tcPr>
            <w:tcW w:w="5192" w:type="dxa"/>
          </w:tcPr>
          <w:p w14:paraId="13E596BE" w14:textId="77777777" w:rsidR="00590908" w:rsidRPr="00706E7E" w:rsidRDefault="00590908" w:rsidP="00853A85">
            <w:pPr>
              <w:pStyle w:val="BodyText"/>
              <w:rPr>
                <w:lang w:val="en-US"/>
              </w:rPr>
            </w:pPr>
            <w:r w:rsidRPr="00706E7E">
              <w:rPr>
                <w:lang w:val="en-US"/>
              </w:rPr>
              <w:t>Classroom interaction</w:t>
            </w:r>
          </w:p>
        </w:tc>
        <w:tc>
          <w:tcPr>
            <w:tcW w:w="4680" w:type="dxa"/>
          </w:tcPr>
          <w:p w14:paraId="69D4BD61" w14:textId="77777777" w:rsidR="00590908" w:rsidRPr="00706E7E" w:rsidRDefault="00590908" w:rsidP="00853A85">
            <w:pPr>
              <w:pStyle w:val="BodyText"/>
              <w:rPr>
                <w:lang w:val="en-US"/>
              </w:rPr>
            </w:pPr>
            <w:r w:rsidRPr="00706E7E">
              <w:rPr>
                <w:lang w:val="en-US"/>
              </w:rPr>
              <w:t xml:space="preserve">Virtual classroom with video and audio feeds </w:t>
            </w:r>
          </w:p>
        </w:tc>
      </w:tr>
      <w:tr w:rsidR="00590908" w14:paraId="2DE10230" w14:textId="77777777" w:rsidTr="00626993">
        <w:tc>
          <w:tcPr>
            <w:tcW w:w="5192" w:type="dxa"/>
          </w:tcPr>
          <w:p w14:paraId="327F27D2" w14:textId="77777777" w:rsidR="00590908" w:rsidRPr="00706E7E" w:rsidRDefault="00590908" w:rsidP="00853A85">
            <w:pPr>
              <w:pStyle w:val="BodyText"/>
              <w:rPr>
                <w:lang w:val="en-US"/>
              </w:rPr>
            </w:pPr>
            <w:r w:rsidRPr="00706E7E">
              <w:rPr>
                <w:lang w:val="en-US"/>
              </w:rPr>
              <w:t>Small group discussion / activities</w:t>
            </w:r>
          </w:p>
        </w:tc>
        <w:tc>
          <w:tcPr>
            <w:tcW w:w="4680" w:type="dxa"/>
          </w:tcPr>
          <w:p w14:paraId="53278332" w14:textId="77777777" w:rsidR="00590908" w:rsidRPr="00706E7E" w:rsidRDefault="00590908" w:rsidP="00853A85">
            <w:pPr>
              <w:pStyle w:val="BodyText"/>
              <w:rPr>
                <w:lang w:val="en-US"/>
              </w:rPr>
            </w:pPr>
            <w:r w:rsidRPr="00706E7E">
              <w:rPr>
                <w:lang w:val="en-US"/>
              </w:rPr>
              <w:t>Breakout room option within the virtual classroom tool</w:t>
            </w:r>
          </w:p>
        </w:tc>
      </w:tr>
      <w:tr w:rsidR="00590908" w14:paraId="4C6DE287" w14:textId="77777777" w:rsidTr="00626993">
        <w:tc>
          <w:tcPr>
            <w:tcW w:w="5192" w:type="dxa"/>
          </w:tcPr>
          <w:p w14:paraId="2C1DA9EE" w14:textId="77777777" w:rsidR="00590908" w:rsidRPr="00706E7E" w:rsidRDefault="00590908" w:rsidP="00853A85">
            <w:pPr>
              <w:pStyle w:val="BodyText"/>
              <w:rPr>
                <w:lang w:val="en-US"/>
              </w:rPr>
            </w:pPr>
            <w:r w:rsidRPr="00706E7E">
              <w:rPr>
                <w:lang w:val="en-US"/>
              </w:rPr>
              <w:t>Brainstorming activities using whiteboards or flip charts</w:t>
            </w:r>
          </w:p>
        </w:tc>
        <w:tc>
          <w:tcPr>
            <w:tcW w:w="4680" w:type="dxa"/>
          </w:tcPr>
          <w:p w14:paraId="090CD5AC" w14:textId="77777777" w:rsidR="00590908" w:rsidRPr="00706E7E" w:rsidRDefault="00590908" w:rsidP="00853A85">
            <w:pPr>
              <w:pStyle w:val="BodyText"/>
              <w:rPr>
                <w:lang w:val="en-US"/>
              </w:rPr>
            </w:pPr>
            <w:r w:rsidRPr="00706E7E">
              <w:rPr>
                <w:lang w:val="en-US"/>
              </w:rPr>
              <w:t>Whiteboard feature in virtual classroom too, use of mindmap software shared online</w:t>
            </w:r>
          </w:p>
        </w:tc>
      </w:tr>
      <w:tr w:rsidR="00590908" w14:paraId="754056E2" w14:textId="77777777" w:rsidTr="00626993">
        <w:tc>
          <w:tcPr>
            <w:tcW w:w="5192" w:type="dxa"/>
          </w:tcPr>
          <w:p w14:paraId="2E9833FA" w14:textId="0E620BD9" w:rsidR="00590908" w:rsidRPr="00706E7E" w:rsidRDefault="00590908" w:rsidP="00853A85">
            <w:pPr>
              <w:pStyle w:val="BodyText"/>
              <w:rPr>
                <w:lang w:val="en-US"/>
              </w:rPr>
            </w:pPr>
            <w:r w:rsidRPr="00706E7E">
              <w:rPr>
                <w:lang w:val="en-US"/>
              </w:rPr>
              <w:t xml:space="preserve">Demonstration of information / sharing of ideas using </w:t>
            </w:r>
            <w:r w:rsidR="0028138C">
              <w:rPr>
                <w:lang w:val="en-US"/>
              </w:rPr>
              <w:t>whiteboard</w:t>
            </w:r>
            <w:r w:rsidRPr="00706E7E">
              <w:rPr>
                <w:lang w:val="en-US"/>
              </w:rPr>
              <w:t>s or Flip chart activities</w:t>
            </w:r>
          </w:p>
        </w:tc>
        <w:tc>
          <w:tcPr>
            <w:tcW w:w="4680" w:type="dxa"/>
          </w:tcPr>
          <w:p w14:paraId="200EDCFB" w14:textId="626D34E9" w:rsidR="00590908" w:rsidRPr="00706E7E" w:rsidRDefault="00590908" w:rsidP="00853A85">
            <w:pPr>
              <w:pStyle w:val="BodyText"/>
              <w:rPr>
                <w:lang w:val="en-US"/>
              </w:rPr>
            </w:pPr>
            <w:r w:rsidRPr="00706E7E">
              <w:rPr>
                <w:lang w:val="en-US"/>
              </w:rPr>
              <w:t xml:space="preserve">Collaboration tools in virtual classroom tool - annotate feature / </w:t>
            </w:r>
            <w:r w:rsidR="0028138C">
              <w:rPr>
                <w:lang w:val="en-US"/>
              </w:rPr>
              <w:t>whiteboard</w:t>
            </w:r>
          </w:p>
        </w:tc>
      </w:tr>
      <w:tr w:rsidR="00590908" w14:paraId="3D7319DF" w14:textId="77777777" w:rsidTr="00626993">
        <w:tc>
          <w:tcPr>
            <w:tcW w:w="5192" w:type="dxa"/>
          </w:tcPr>
          <w:p w14:paraId="405203CD" w14:textId="77777777" w:rsidR="00590908" w:rsidRPr="00706E7E" w:rsidRDefault="00590908" w:rsidP="00853A85">
            <w:pPr>
              <w:pStyle w:val="BodyText"/>
              <w:rPr>
                <w:lang w:val="en-US"/>
              </w:rPr>
            </w:pPr>
            <w:r w:rsidRPr="00706E7E">
              <w:rPr>
                <w:lang w:val="en-US"/>
              </w:rPr>
              <w:t xml:space="preserve">Guest lecture / expert presenters </w:t>
            </w:r>
          </w:p>
        </w:tc>
        <w:tc>
          <w:tcPr>
            <w:tcW w:w="4680" w:type="dxa"/>
          </w:tcPr>
          <w:p w14:paraId="2568B84D" w14:textId="77777777" w:rsidR="00590908" w:rsidRPr="00706E7E" w:rsidRDefault="00590908" w:rsidP="00853A85">
            <w:pPr>
              <w:pStyle w:val="BodyText"/>
              <w:rPr>
                <w:lang w:val="en-US"/>
              </w:rPr>
            </w:pPr>
            <w:r w:rsidRPr="00706E7E">
              <w:rPr>
                <w:lang w:val="en-US"/>
              </w:rPr>
              <w:t>Guest lecture / expert presenters</w:t>
            </w:r>
          </w:p>
        </w:tc>
      </w:tr>
      <w:tr w:rsidR="00590908" w14:paraId="468DFACF" w14:textId="77777777" w:rsidTr="00626993">
        <w:tc>
          <w:tcPr>
            <w:tcW w:w="5192" w:type="dxa"/>
          </w:tcPr>
          <w:p w14:paraId="03B446D3" w14:textId="77777777" w:rsidR="00590908" w:rsidRPr="00706E7E" w:rsidRDefault="00590908" w:rsidP="00853A85">
            <w:pPr>
              <w:pStyle w:val="BodyText"/>
              <w:rPr>
                <w:lang w:val="en-US"/>
              </w:rPr>
            </w:pPr>
            <w:r w:rsidRPr="00706E7E">
              <w:rPr>
                <w:lang w:val="en-US"/>
              </w:rPr>
              <w:t xml:space="preserve">Ongoing review of content presented and preparation for tests </w:t>
            </w:r>
          </w:p>
        </w:tc>
        <w:tc>
          <w:tcPr>
            <w:tcW w:w="4680" w:type="dxa"/>
          </w:tcPr>
          <w:p w14:paraId="360DB2B8" w14:textId="77777777" w:rsidR="00590908" w:rsidRPr="00706E7E" w:rsidRDefault="00590908" w:rsidP="00853A85">
            <w:pPr>
              <w:pStyle w:val="BodyText"/>
              <w:rPr>
                <w:lang w:val="en-US"/>
              </w:rPr>
            </w:pPr>
            <w:r w:rsidRPr="00706E7E">
              <w:rPr>
                <w:lang w:val="en-US"/>
              </w:rPr>
              <w:t>Verbal and breakout room review activities, online ‘quizzes’ (i.e. Kahoot, or other quiz software)</w:t>
            </w:r>
          </w:p>
        </w:tc>
      </w:tr>
      <w:tr w:rsidR="00590908" w14:paraId="5404D997" w14:textId="77777777" w:rsidTr="00626993">
        <w:tc>
          <w:tcPr>
            <w:tcW w:w="5192" w:type="dxa"/>
          </w:tcPr>
          <w:p w14:paraId="4FDBB95B" w14:textId="77777777" w:rsidR="00590908" w:rsidRPr="00706E7E" w:rsidRDefault="00590908" w:rsidP="00853A85">
            <w:pPr>
              <w:pStyle w:val="BodyText"/>
              <w:rPr>
                <w:lang w:val="en-US"/>
              </w:rPr>
            </w:pPr>
            <w:r w:rsidRPr="00706E7E">
              <w:rPr>
                <w:lang w:val="en-US"/>
              </w:rPr>
              <w:lastRenderedPageBreak/>
              <w:t>Student interaction / sense of being part of a cohort (incidental learning during breaks, after hours)</w:t>
            </w:r>
          </w:p>
        </w:tc>
        <w:tc>
          <w:tcPr>
            <w:tcW w:w="4680" w:type="dxa"/>
          </w:tcPr>
          <w:p w14:paraId="3B62AFF3" w14:textId="458E1066" w:rsidR="00590908" w:rsidRPr="00706E7E" w:rsidRDefault="00DA02C2" w:rsidP="00853A85">
            <w:pPr>
              <w:pStyle w:val="BodyText"/>
              <w:rPr>
                <w:lang w:val="en-US"/>
              </w:rPr>
            </w:pPr>
            <w:r>
              <w:rPr>
                <w:lang w:val="en-US"/>
              </w:rPr>
              <w:t>Creating</w:t>
            </w:r>
            <w:r w:rsidR="00590908" w:rsidRPr="00706E7E">
              <w:rPr>
                <w:lang w:val="en-US"/>
              </w:rPr>
              <w:t xml:space="preserve"> opportunities for interaction, sharing of knowledge and experience</w:t>
            </w:r>
            <w:r>
              <w:rPr>
                <w:lang w:val="en-US"/>
              </w:rPr>
              <w:t xml:space="preserve"> in breakout groups</w:t>
            </w:r>
            <w:r w:rsidR="00590908" w:rsidRPr="00706E7E">
              <w:rPr>
                <w:lang w:val="en-US"/>
              </w:rPr>
              <w:t xml:space="preserve">, creating online ‘groups’ (i.e. </w:t>
            </w:r>
            <w:r w:rsidR="009A475C">
              <w:rPr>
                <w:lang w:val="en-US"/>
              </w:rPr>
              <w:t>instant messaging</w:t>
            </w:r>
            <w:r w:rsidR="00590908" w:rsidRPr="00706E7E">
              <w:rPr>
                <w:lang w:val="en-US"/>
              </w:rPr>
              <w:t xml:space="preserve"> groups) </w:t>
            </w:r>
          </w:p>
        </w:tc>
      </w:tr>
      <w:tr w:rsidR="00590908" w14:paraId="64E535E0" w14:textId="77777777" w:rsidTr="00626993">
        <w:tc>
          <w:tcPr>
            <w:tcW w:w="5192" w:type="dxa"/>
          </w:tcPr>
          <w:p w14:paraId="591C474D" w14:textId="77777777" w:rsidR="00590908" w:rsidRPr="00706E7E" w:rsidRDefault="00590908" w:rsidP="00853A85">
            <w:pPr>
              <w:pStyle w:val="BodyText"/>
              <w:rPr>
                <w:lang w:val="en-US"/>
              </w:rPr>
            </w:pPr>
            <w:r w:rsidRPr="00706E7E">
              <w:rPr>
                <w:lang w:val="en-US"/>
              </w:rPr>
              <w:t xml:space="preserve">Simulated VTS Decision Support Tool </w:t>
            </w:r>
          </w:p>
        </w:tc>
        <w:tc>
          <w:tcPr>
            <w:tcW w:w="4680" w:type="dxa"/>
          </w:tcPr>
          <w:p w14:paraId="2CE83FD2" w14:textId="77777777" w:rsidR="00590908" w:rsidRPr="00706E7E" w:rsidRDefault="00590908" w:rsidP="00853A85">
            <w:pPr>
              <w:pStyle w:val="BodyText"/>
              <w:rPr>
                <w:lang w:val="en-US"/>
              </w:rPr>
            </w:pPr>
            <w:r w:rsidRPr="00706E7E">
              <w:rPr>
                <w:lang w:val="en-US"/>
              </w:rPr>
              <w:t xml:space="preserve">Simulated VTS Decision Support Tool </w:t>
            </w:r>
          </w:p>
        </w:tc>
      </w:tr>
      <w:tr w:rsidR="00590908" w14:paraId="57572F45" w14:textId="77777777" w:rsidTr="00626993">
        <w:tc>
          <w:tcPr>
            <w:tcW w:w="5192" w:type="dxa"/>
          </w:tcPr>
          <w:p w14:paraId="4850C35E" w14:textId="77777777" w:rsidR="00590908" w:rsidRPr="00706E7E" w:rsidRDefault="00590908" w:rsidP="00853A85">
            <w:pPr>
              <w:pStyle w:val="BodyText"/>
              <w:rPr>
                <w:lang w:val="en-US"/>
              </w:rPr>
            </w:pPr>
            <w:r w:rsidRPr="00706E7E">
              <w:rPr>
                <w:lang w:val="en-US"/>
              </w:rPr>
              <w:t xml:space="preserve">Simulated VHF radio  </w:t>
            </w:r>
          </w:p>
        </w:tc>
        <w:tc>
          <w:tcPr>
            <w:tcW w:w="4680" w:type="dxa"/>
          </w:tcPr>
          <w:p w14:paraId="5D63C3B0" w14:textId="77777777" w:rsidR="00590908" w:rsidRPr="00706E7E" w:rsidRDefault="00590908" w:rsidP="00853A85">
            <w:pPr>
              <w:pStyle w:val="BodyText"/>
              <w:rPr>
                <w:lang w:val="en-US"/>
              </w:rPr>
            </w:pPr>
            <w:r w:rsidRPr="00706E7E">
              <w:rPr>
                <w:lang w:val="en-US"/>
              </w:rPr>
              <w:t xml:space="preserve">Simulated VHF radio </w:t>
            </w:r>
          </w:p>
        </w:tc>
      </w:tr>
      <w:tr w:rsidR="00590908" w14:paraId="76548A03" w14:textId="77777777" w:rsidTr="00626993">
        <w:tc>
          <w:tcPr>
            <w:tcW w:w="5192" w:type="dxa"/>
          </w:tcPr>
          <w:p w14:paraId="46BD5F54" w14:textId="77777777" w:rsidR="00590908" w:rsidRPr="00706E7E" w:rsidRDefault="00590908" w:rsidP="00853A85">
            <w:pPr>
              <w:pStyle w:val="BodyText"/>
              <w:rPr>
                <w:lang w:val="en-US"/>
              </w:rPr>
            </w:pPr>
            <w:r w:rsidRPr="00706E7E">
              <w:rPr>
                <w:lang w:val="en-US"/>
              </w:rPr>
              <w:t>Simulated telephone lines</w:t>
            </w:r>
          </w:p>
        </w:tc>
        <w:tc>
          <w:tcPr>
            <w:tcW w:w="4680" w:type="dxa"/>
          </w:tcPr>
          <w:p w14:paraId="69FEFD9E" w14:textId="77777777" w:rsidR="00590908" w:rsidRPr="00706E7E" w:rsidRDefault="00590908" w:rsidP="00853A85">
            <w:pPr>
              <w:pStyle w:val="BodyText"/>
              <w:rPr>
                <w:lang w:val="en-US"/>
              </w:rPr>
            </w:pPr>
            <w:r w:rsidRPr="00706E7E">
              <w:rPr>
                <w:lang w:val="en-US"/>
              </w:rPr>
              <w:t>Simulated telephone line</w:t>
            </w:r>
          </w:p>
        </w:tc>
      </w:tr>
      <w:tr w:rsidR="00590908" w14:paraId="6A5B9A48" w14:textId="77777777" w:rsidTr="00626993">
        <w:tc>
          <w:tcPr>
            <w:tcW w:w="5192" w:type="dxa"/>
          </w:tcPr>
          <w:p w14:paraId="243F7959" w14:textId="77777777" w:rsidR="00590908" w:rsidRPr="00706E7E" w:rsidRDefault="00590908" w:rsidP="00853A85">
            <w:pPr>
              <w:pStyle w:val="BodyText"/>
              <w:rPr>
                <w:lang w:val="en-US"/>
              </w:rPr>
            </w:pPr>
            <w:r w:rsidRPr="00706E7E">
              <w:rPr>
                <w:lang w:val="en-US"/>
              </w:rPr>
              <w:t>Time of day activities – adjustable clock in simulator</w:t>
            </w:r>
          </w:p>
        </w:tc>
        <w:tc>
          <w:tcPr>
            <w:tcW w:w="4680" w:type="dxa"/>
          </w:tcPr>
          <w:p w14:paraId="321F004F" w14:textId="0F354276" w:rsidR="00590908" w:rsidRPr="00706E7E" w:rsidRDefault="00590908" w:rsidP="00853A85">
            <w:pPr>
              <w:pStyle w:val="BodyText"/>
              <w:rPr>
                <w:lang w:val="en-US"/>
              </w:rPr>
            </w:pPr>
            <w:r w:rsidRPr="00706E7E">
              <w:rPr>
                <w:lang w:val="en-US"/>
              </w:rPr>
              <w:t>Time of day activities, use of adjustable clock app</w:t>
            </w:r>
            <w:r w:rsidR="009D7A4C">
              <w:rPr>
                <w:lang w:val="en-US"/>
              </w:rPr>
              <w:t xml:space="preserve"> in the simulator</w:t>
            </w:r>
            <w:r w:rsidRPr="00706E7E">
              <w:rPr>
                <w:lang w:val="en-US"/>
              </w:rPr>
              <w:t xml:space="preserve"> </w:t>
            </w:r>
          </w:p>
        </w:tc>
      </w:tr>
      <w:tr w:rsidR="00590908" w14:paraId="1E0B44E3" w14:textId="77777777" w:rsidTr="00626993">
        <w:tc>
          <w:tcPr>
            <w:tcW w:w="5192" w:type="dxa"/>
          </w:tcPr>
          <w:p w14:paraId="573AB637" w14:textId="77777777" w:rsidR="00590908" w:rsidRPr="00706E7E" w:rsidRDefault="00590908" w:rsidP="00853A85">
            <w:pPr>
              <w:pStyle w:val="BodyText"/>
              <w:rPr>
                <w:lang w:val="en-US"/>
              </w:rPr>
            </w:pPr>
            <w:r w:rsidRPr="00706E7E">
              <w:rPr>
                <w:lang w:val="en-US"/>
              </w:rPr>
              <w:t>Training spaces for:</w:t>
            </w:r>
          </w:p>
          <w:p w14:paraId="026D31B4" w14:textId="77777777" w:rsidR="00590908" w:rsidRPr="00706E7E" w:rsidRDefault="00590908" w:rsidP="005E3994">
            <w:pPr>
              <w:pStyle w:val="BodyText"/>
              <w:numPr>
                <w:ilvl w:val="0"/>
                <w:numId w:val="26"/>
              </w:numPr>
              <w:spacing w:line="240" w:lineRule="auto"/>
              <w:rPr>
                <w:lang w:val="en-US"/>
              </w:rPr>
            </w:pPr>
            <w:r w:rsidRPr="00706E7E">
              <w:rPr>
                <w:lang w:val="en-US"/>
              </w:rPr>
              <w:t>VTS Centre</w:t>
            </w:r>
          </w:p>
          <w:p w14:paraId="32187213" w14:textId="77777777" w:rsidR="00590908" w:rsidRPr="00706E7E" w:rsidRDefault="00590908" w:rsidP="005E3994">
            <w:pPr>
              <w:pStyle w:val="BodyText"/>
              <w:numPr>
                <w:ilvl w:val="0"/>
                <w:numId w:val="26"/>
              </w:numPr>
              <w:spacing w:line="240" w:lineRule="auto"/>
              <w:rPr>
                <w:lang w:val="en-US"/>
              </w:rPr>
            </w:pPr>
            <w:r w:rsidRPr="00706E7E">
              <w:rPr>
                <w:lang w:val="en-US"/>
              </w:rPr>
              <w:t>Simulation control room</w:t>
            </w:r>
          </w:p>
          <w:p w14:paraId="6EDD18C5" w14:textId="77777777" w:rsidR="00590908" w:rsidRPr="00706E7E" w:rsidRDefault="00590908" w:rsidP="005E3994">
            <w:pPr>
              <w:pStyle w:val="BodyText"/>
              <w:numPr>
                <w:ilvl w:val="0"/>
                <w:numId w:val="26"/>
              </w:numPr>
              <w:spacing w:line="240" w:lineRule="auto"/>
              <w:rPr>
                <w:lang w:val="en-US"/>
              </w:rPr>
            </w:pPr>
            <w:r w:rsidRPr="00706E7E">
              <w:rPr>
                <w:lang w:val="en-US"/>
              </w:rPr>
              <w:t xml:space="preserve">Outside world / Port Team </w:t>
            </w:r>
          </w:p>
        </w:tc>
        <w:tc>
          <w:tcPr>
            <w:tcW w:w="4680" w:type="dxa"/>
          </w:tcPr>
          <w:p w14:paraId="330C348E" w14:textId="77777777" w:rsidR="00590908" w:rsidRPr="00706E7E" w:rsidRDefault="00590908" w:rsidP="00853A85">
            <w:pPr>
              <w:pStyle w:val="BodyText"/>
              <w:rPr>
                <w:lang w:val="en-US"/>
              </w:rPr>
            </w:pPr>
            <w:r w:rsidRPr="00706E7E">
              <w:rPr>
                <w:lang w:val="en-US"/>
              </w:rPr>
              <w:t>Breakout rooms in virtual classroom for:</w:t>
            </w:r>
          </w:p>
          <w:p w14:paraId="7648F024" w14:textId="77777777" w:rsidR="00590908" w:rsidRPr="00706E7E" w:rsidRDefault="00590908" w:rsidP="005E3994">
            <w:pPr>
              <w:pStyle w:val="BodyText"/>
              <w:numPr>
                <w:ilvl w:val="0"/>
                <w:numId w:val="27"/>
              </w:numPr>
              <w:spacing w:line="240" w:lineRule="auto"/>
              <w:rPr>
                <w:lang w:val="en-US"/>
              </w:rPr>
            </w:pPr>
            <w:r w:rsidRPr="00706E7E">
              <w:rPr>
                <w:lang w:val="en-US"/>
              </w:rPr>
              <w:t>VTS Centre</w:t>
            </w:r>
          </w:p>
          <w:p w14:paraId="67319CFF" w14:textId="77777777" w:rsidR="00590908" w:rsidRPr="00706E7E" w:rsidRDefault="00590908" w:rsidP="005E3994">
            <w:pPr>
              <w:pStyle w:val="BodyText"/>
              <w:numPr>
                <w:ilvl w:val="0"/>
                <w:numId w:val="27"/>
              </w:numPr>
              <w:spacing w:line="240" w:lineRule="auto"/>
              <w:rPr>
                <w:lang w:val="en-US"/>
              </w:rPr>
            </w:pPr>
            <w:r w:rsidRPr="00706E7E">
              <w:rPr>
                <w:lang w:val="en-US"/>
              </w:rPr>
              <w:t xml:space="preserve">Simulation control room </w:t>
            </w:r>
          </w:p>
          <w:p w14:paraId="7560CFA8" w14:textId="77777777" w:rsidR="00590908" w:rsidRPr="00706E7E" w:rsidRDefault="00590908" w:rsidP="005E3994">
            <w:pPr>
              <w:pStyle w:val="BodyText"/>
              <w:numPr>
                <w:ilvl w:val="0"/>
                <w:numId w:val="27"/>
              </w:numPr>
              <w:spacing w:line="240" w:lineRule="auto"/>
              <w:rPr>
                <w:lang w:val="en-US"/>
              </w:rPr>
            </w:pPr>
            <w:r w:rsidRPr="00706E7E">
              <w:rPr>
                <w:lang w:val="en-US"/>
              </w:rPr>
              <w:t xml:space="preserve">Outside world / Port Team </w:t>
            </w:r>
          </w:p>
        </w:tc>
      </w:tr>
      <w:tr w:rsidR="00590908" w14:paraId="19C7768C" w14:textId="77777777" w:rsidTr="00626993">
        <w:tc>
          <w:tcPr>
            <w:tcW w:w="5192" w:type="dxa"/>
          </w:tcPr>
          <w:p w14:paraId="315E7ED3" w14:textId="77777777" w:rsidR="00590908" w:rsidRPr="00706E7E" w:rsidRDefault="00590908" w:rsidP="00853A85">
            <w:pPr>
              <w:pStyle w:val="BodyText"/>
              <w:rPr>
                <w:lang w:val="en-US"/>
              </w:rPr>
            </w:pPr>
            <w:r w:rsidRPr="00706E7E">
              <w:rPr>
                <w:lang w:val="en-US"/>
              </w:rPr>
              <w:t xml:space="preserve">Peer Monitor (Student as Peer Monitor sits in the VTS Centre and monitors the activity, making notes as per Peer Monitor Form ) </w:t>
            </w:r>
          </w:p>
        </w:tc>
        <w:tc>
          <w:tcPr>
            <w:tcW w:w="4680" w:type="dxa"/>
          </w:tcPr>
          <w:p w14:paraId="11342DA3" w14:textId="77777777" w:rsidR="00590908" w:rsidRPr="00706E7E" w:rsidRDefault="00590908" w:rsidP="00853A85">
            <w:pPr>
              <w:pStyle w:val="BodyText"/>
              <w:rPr>
                <w:lang w:val="en-US"/>
              </w:rPr>
            </w:pPr>
            <w:r w:rsidRPr="00706E7E">
              <w:rPr>
                <w:lang w:val="en-US"/>
              </w:rPr>
              <w:t>Peer Monitor (Student as Peer Monitor monitors the activity in the VTS Centre, making notes as per Peer Monitor Form )</w:t>
            </w:r>
          </w:p>
        </w:tc>
      </w:tr>
    </w:tbl>
    <w:p w14:paraId="141B9268" w14:textId="77777777" w:rsidR="00590908" w:rsidRDefault="00590908" w:rsidP="00590908">
      <w:pPr>
        <w:pStyle w:val="BodyText"/>
        <w:rPr>
          <w:lang w:eastAsia="zh-CN"/>
        </w:rPr>
      </w:pPr>
    </w:p>
    <w:p w14:paraId="21419439" w14:textId="16F862F2" w:rsidR="0099206C" w:rsidRDefault="0099206C" w:rsidP="00C9771E">
      <w:pPr>
        <w:pStyle w:val="Heading1"/>
        <w:rPr>
          <w:lang w:eastAsia="zh-CN"/>
        </w:rPr>
      </w:pPr>
      <w:bookmarkStart w:id="20" w:name="_Toc220766968"/>
      <w:r>
        <w:rPr>
          <w:lang w:eastAsia="zh-CN"/>
        </w:rPr>
        <w:t xml:space="preserve">Instructor Skill Sets </w:t>
      </w:r>
      <w:r w:rsidR="00920E4C">
        <w:rPr>
          <w:lang w:eastAsia="zh-CN"/>
        </w:rPr>
        <w:t>for Remote Training</w:t>
      </w:r>
      <w:bookmarkEnd w:id="20"/>
      <w:r w:rsidR="00920E4C">
        <w:rPr>
          <w:lang w:eastAsia="zh-CN"/>
        </w:rPr>
        <w:t xml:space="preserve"> </w:t>
      </w:r>
    </w:p>
    <w:p w14:paraId="67A07F55" w14:textId="77777777" w:rsidR="0099206C" w:rsidRDefault="0099206C" w:rsidP="0099206C">
      <w:pPr>
        <w:pStyle w:val="Heading1separationline"/>
        <w:rPr>
          <w:lang w:eastAsia="zh-CN"/>
        </w:rPr>
      </w:pPr>
    </w:p>
    <w:p w14:paraId="4061CE75" w14:textId="4035C87E" w:rsidR="001977CE" w:rsidRDefault="0007097D" w:rsidP="00864E41">
      <w:pPr>
        <w:pStyle w:val="BodyText"/>
        <w:rPr>
          <w:lang w:eastAsia="zh-CN"/>
        </w:rPr>
      </w:pPr>
      <w:r>
        <w:rPr>
          <w:lang w:eastAsia="zh-CN"/>
        </w:rPr>
        <w:t>Developing and delivering effective</w:t>
      </w:r>
      <w:r w:rsidR="00E51F56">
        <w:rPr>
          <w:lang w:eastAsia="zh-CN"/>
        </w:rPr>
        <w:t xml:space="preserve"> remote training, using blended and hybrid approaches</w:t>
      </w:r>
      <w:r>
        <w:rPr>
          <w:lang w:eastAsia="zh-CN"/>
        </w:rPr>
        <w:t xml:space="preserve">, requires specific skill sets.  </w:t>
      </w:r>
    </w:p>
    <w:p w14:paraId="043FEE5F" w14:textId="5D8C1193" w:rsidR="00864E41" w:rsidRDefault="001977CE" w:rsidP="00864E41">
      <w:pPr>
        <w:pStyle w:val="BodyText"/>
        <w:rPr>
          <w:lang w:eastAsia="zh-CN"/>
        </w:rPr>
      </w:pPr>
      <w:r>
        <w:rPr>
          <w:lang w:eastAsia="zh-CN"/>
        </w:rPr>
        <w:t xml:space="preserve">Using </w:t>
      </w:r>
      <w:r w:rsidR="00CD7E43">
        <w:rPr>
          <w:lang w:eastAsia="zh-CN"/>
        </w:rPr>
        <w:t>ADDIE (analyse, design</w:t>
      </w:r>
      <w:r w:rsidR="00391376">
        <w:rPr>
          <w:lang w:eastAsia="zh-CN"/>
        </w:rPr>
        <w:t>,</w:t>
      </w:r>
      <w:r w:rsidR="00CD7E43">
        <w:rPr>
          <w:lang w:eastAsia="zh-CN"/>
        </w:rPr>
        <w:t xml:space="preserve"> develop, implement, evaluate), </w:t>
      </w:r>
      <w:r>
        <w:rPr>
          <w:lang w:eastAsia="zh-CN"/>
        </w:rPr>
        <w:t>the standard approach to instructions system design (ISD)</w:t>
      </w:r>
      <w:r w:rsidR="00CD7E43">
        <w:rPr>
          <w:lang w:eastAsia="zh-CN"/>
        </w:rPr>
        <w:t>, a summary of the skill sets for remote training can be identified</w:t>
      </w:r>
      <w:r w:rsidR="006A7043">
        <w:rPr>
          <w:lang w:eastAsia="zh-CN"/>
        </w:rPr>
        <w:t xml:space="preserve"> as provided in </w:t>
      </w:r>
      <w:r w:rsidR="006A7043" w:rsidRPr="006A7043">
        <w:rPr>
          <w:highlight w:val="yellow"/>
          <w:lang w:eastAsia="zh-CN"/>
        </w:rPr>
        <w:t xml:space="preserve">Table </w:t>
      </w:r>
      <w:r w:rsidR="00BA381F">
        <w:rPr>
          <w:highlight w:val="yellow"/>
          <w:lang w:eastAsia="zh-CN"/>
        </w:rPr>
        <w:t>4</w:t>
      </w:r>
      <w:r w:rsidR="00CD7E43" w:rsidRPr="006A7043">
        <w:rPr>
          <w:highlight w:val="yellow"/>
          <w:lang w:eastAsia="zh-CN"/>
        </w:rPr>
        <w:t>.</w:t>
      </w:r>
    </w:p>
    <w:p w14:paraId="2B3503C8" w14:textId="7E065588" w:rsidR="00F85944" w:rsidRPr="00F55AD7" w:rsidRDefault="00F85944" w:rsidP="00F85944">
      <w:pPr>
        <w:pStyle w:val="Tablecaption"/>
        <w:suppressAutoHyphens/>
      </w:pPr>
      <w:r>
        <w:rPr>
          <w:lang w:eastAsia="zh-CN"/>
        </w:rPr>
        <w:t xml:space="preserve">Instructor Skill Sets for Remote Training </w:t>
      </w:r>
    </w:p>
    <w:tbl>
      <w:tblPr>
        <w:tblStyle w:val="TableGrid"/>
        <w:tblW w:w="0" w:type="auto"/>
        <w:tblLook w:val="04A0" w:firstRow="1" w:lastRow="0" w:firstColumn="1" w:lastColumn="0" w:noHBand="0" w:noVBand="1"/>
      </w:tblPr>
      <w:tblGrid>
        <w:gridCol w:w="1456"/>
        <w:gridCol w:w="2769"/>
        <w:gridCol w:w="2970"/>
        <w:gridCol w:w="2970"/>
      </w:tblGrid>
      <w:tr w:rsidR="0007097D" w14:paraId="635CDDD2" w14:textId="77777777" w:rsidTr="00EA7959">
        <w:trPr>
          <w:tblHeader/>
        </w:trPr>
        <w:tc>
          <w:tcPr>
            <w:tcW w:w="1456" w:type="dxa"/>
            <w:shd w:val="clear" w:color="auto" w:fill="C2F9FF" w:themeFill="accent4" w:themeFillTint="33"/>
          </w:tcPr>
          <w:p w14:paraId="23EA98E5" w14:textId="11FB2EB3" w:rsidR="0007097D" w:rsidRDefault="0007097D" w:rsidP="00864E41">
            <w:pPr>
              <w:pStyle w:val="BodyText"/>
              <w:rPr>
                <w:lang w:eastAsia="zh-CN"/>
              </w:rPr>
            </w:pPr>
            <w:r>
              <w:rPr>
                <w:lang w:eastAsia="zh-CN"/>
              </w:rPr>
              <w:t>Element</w:t>
            </w:r>
          </w:p>
        </w:tc>
        <w:tc>
          <w:tcPr>
            <w:tcW w:w="2769" w:type="dxa"/>
            <w:shd w:val="clear" w:color="auto" w:fill="C2F9FF" w:themeFill="accent4" w:themeFillTint="33"/>
          </w:tcPr>
          <w:p w14:paraId="79F860A1" w14:textId="5BE05CED" w:rsidR="0007097D" w:rsidRDefault="0007097D" w:rsidP="00864E41">
            <w:pPr>
              <w:pStyle w:val="BodyText"/>
              <w:rPr>
                <w:lang w:eastAsia="zh-CN"/>
              </w:rPr>
            </w:pPr>
            <w:r>
              <w:rPr>
                <w:lang w:eastAsia="zh-CN"/>
              </w:rPr>
              <w:t xml:space="preserve">Traditional approach </w:t>
            </w:r>
          </w:p>
        </w:tc>
        <w:tc>
          <w:tcPr>
            <w:tcW w:w="2970" w:type="dxa"/>
            <w:shd w:val="clear" w:color="auto" w:fill="C2F9FF" w:themeFill="accent4" w:themeFillTint="33"/>
          </w:tcPr>
          <w:p w14:paraId="489FFFB7" w14:textId="0DB300A0" w:rsidR="0007097D" w:rsidRDefault="0007097D" w:rsidP="00864E41">
            <w:pPr>
              <w:pStyle w:val="BodyText"/>
              <w:rPr>
                <w:lang w:eastAsia="zh-CN"/>
              </w:rPr>
            </w:pPr>
            <w:r>
              <w:rPr>
                <w:lang w:eastAsia="zh-CN"/>
              </w:rPr>
              <w:t xml:space="preserve">Remote training approach </w:t>
            </w:r>
          </w:p>
        </w:tc>
        <w:tc>
          <w:tcPr>
            <w:tcW w:w="2970" w:type="dxa"/>
            <w:shd w:val="clear" w:color="auto" w:fill="C2F9FF" w:themeFill="accent4" w:themeFillTint="33"/>
          </w:tcPr>
          <w:p w14:paraId="0249C6D0" w14:textId="36F8563B" w:rsidR="0007097D" w:rsidRDefault="0007097D" w:rsidP="00864E41">
            <w:pPr>
              <w:pStyle w:val="BodyText"/>
              <w:rPr>
                <w:lang w:eastAsia="zh-CN"/>
              </w:rPr>
            </w:pPr>
            <w:r>
              <w:rPr>
                <w:lang w:eastAsia="zh-CN"/>
              </w:rPr>
              <w:t>Comments</w:t>
            </w:r>
          </w:p>
        </w:tc>
      </w:tr>
      <w:tr w:rsidR="0007097D" w14:paraId="220DA9D9" w14:textId="77777777" w:rsidTr="009500EE">
        <w:tc>
          <w:tcPr>
            <w:tcW w:w="1456" w:type="dxa"/>
          </w:tcPr>
          <w:p w14:paraId="7CB6AD56" w14:textId="3410BFCA" w:rsidR="0007097D" w:rsidRDefault="0007097D" w:rsidP="00864E41">
            <w:pPr>
              <w:pStyle w:val="BodyText"/>
              <w:rPr>
                <w:lang w:eastAsia="zh-CN"/>
              </w:rPr>
            </w:pPr>
            <w:r>
              <w:rPr>
                <w:lang w:eastAsia="zh-CN"/>
              </w:rPr>
              <w:t>Analyse</w:t>
            </w:r>
          </w:p>
        </w:tc>
        <w:tc>
          <w:tcPr>
            <w:tcW w:w="2769" w:type="dxa"/>
          </w:tcPr>
          <w:p w14:paraId="06DDE1FF" w14:textId="77777777" w:rsidR="0007097D" w:rsidRDefault="0007097D" w:rsidP="00864E41">
            <w:pPr>
              <w:pStyle w:val="BodyText"/>
              <w:rPr>
                <w:lang w:eastAsia="zh-CN"/>
              </w:rPr>
            </w:pPr>
            <w:r>
              <w:rPr>
                <w:lang w:eastAsia="zh-CN"/>
              </w:rPr>
              <w:t xml:space="preserve">Face to face workshops with </w:t>
            </w:r>
            <w:r w:rsidR="007A2797">
              <w:rPr>
                <w:lang w:eastAsia="zh-CN"/>
              </w:rPr>
              <w:t>VTS providers</w:t>
            </w:r>
          </w:p>
          <w:p w14:paraId="44039D97" w14:textId="77777777" w:rsidR="007A2797" w:rsidRDefault="007A2797" w:rsidP="00864E41">
            <w:pPr>
              <w:pStyle w:val="BodyText"/>
              <w:rPr>
                <w:lang w:eastAsia="zh-CN"/>
              </w:rPr>
            </w:pPr>
            <w:r>
              <w:rPr>
                <w:lang w:eastAsia="zh-CN"/>
              </w:rPr>
              <w:t xml:space="preserve">Workshop to identify requirements </w:t>
            </w:r>
          </w:p>
          <w:p w14:paraId="0724AA3E" w14:textId="6DFC4E5C" w:rsidR="007A2797" w:rsidRDefault="00E42671" w:rsidP="00864E41">
            <w:pPr>
              <w:pStyle w:val="BodyText"/>
              <w:rPr>
                <w:lang w:eastAsia="zh-CN"/>
              </w:rPr>
            </w:pPr>
            <w:r>
              <w:rPr>
                <w:lang w:eastAsia="zh-CN"/>
              </w:rPr>
              <w:t xml:space="preserve">Training gap </w:t>
            </w:r>
            <w:r w:rsidR="007A2797">
              <w:rPr>
                <w:lang w:eastAsia="zh-CN"/>
              </w:rPr>
              <w:t xml:space="preserve">analysis based on information provided </w:t>
            </w:r>
          </w:p>
        </w:tc>
        <w:tc>
          <w:tcPr>
            <w:tcW w:w="2970" w:type="dxa"/>
          </w:tcPr>
          <w:p w14:paraId="3917B3F8" w14:textId="77777777" w:rsidR="0007097D" w:rsidRDefault="005F2FC9" w:rsidP="00864E41">
            <w:pPr>
              <w:pStyle w:val="BodyText"/>
              <w:rPr>
                <w:lang w:eastAsia="zh-CN"/>
              </w:rPr>
            </w:pPr>
            <w:r>
              <w:rPr>
                <w:lang w:eastAsia="zh-CN"/>
              </w:rPr>
              <w:t xml:space="preserve">Online session with VTS providers </w:t>
            </w:r>
          </w:p>
          <w:p w14:paraId="182D2701" w14:textId="77777777" w:rsidR="005F2FC9" w:rsidRDefault="005F2FC9" w:rsidP="00864E41">
            <w:pPr>
              <w:pStyle w:val="BodyText"/>
              <w:rPr>
                <w:lang w:eastAsia="zh-CN"/>
              </w:rPr>
            </w:pPr>
            <w:r>
              <w:rPr>
                <w:lang w:eastAsia="zh-CN"/>
              </w:rPr>
              <w:t xml:space="preserve">Online workshop to identify requirements </w:t>
            </w:r>
          </w:p>
          <w:p w14:paraId="24A3B284" w14:textId="0357234D" w:rsidR="005F2FC9" w:rsidRDefault="00E42671" w:rsidP="00864E41">
            <w:pPr>
              <w:pStyle w:val="BodyText"/>
              <w:rPr>
                <w:lang w:eastAsia="zh-CN"/>
              </w:rPr>
            </w:pPr>
            <w:r>
              <w:rPr>
                <w:lang w:eastAsia="zh-CN"/>
              </w:rPr>
              <w:t xml:space="preserve">Training gap </w:t>
            </w:r>
            <w:r w:rsidR="005F2FC9">
              <w:rPr>
                <w:lang w:eastAsia="zh-CN"/>
              </w:rPr>
              <w:t xml:space="preserve">analysis based on information provided </w:t>
            </w:r>
          </w:p>
        </w:tc>
        <w:tc>
          <w:tcPr>
            <w:tcW w:w="2970" w:type="dxa"/>
          </w:tcPr>
          <w:p w14:paraId="5B513C14" w14:textId="77777777" w:rsidR="0007097D" w:rsidRDefault="005F2FC9" w:rsidP="00864E41">
            <w:pPr>
              <w:pStyle w:val="BodyText"/>
              <w:rPr>
                <w:lang w:eastAsia="zh-CN"/>
              </w:rPr>
            </w:pPr>
            <w:r>
              <w:rPr>
                <w:lang w:eastAsia="zh-CN"/>
              </w:rPr>
              <w:t xml:space="preserve">All aspects can be completed in a similar manner, using tools available. </w:t>
            </w:r>
          </w:p>
          <w:p w14:paraId="259B611A" w14:textId="77777777" w:rsidR="005F2FC9" w:rsidRDefault="005F2FC9" w:rsidP="00864E41">
            <w:pPr>
              <w:pStyle w:val="BodyText"/>
              <w:rPr>
                <w:lang w:eastAsia="zh-CN"/>
              </w:rPr>
            </w:pPr>
            <w:r>
              <w:rPr>
                <w:lang w:eastAsia="zh-CN"/>
              </w:rPr>
              <w:t xml:space="preserve">Gap analysis referring to documents provided, prior learning assessment, etc. </w:t>
            </w:r>
            <w:r w:rsidR="001977CE">
              <w:rPr>
                <w:lang w:eastAsia="zh-CN"/>
              </w:rPr>
              <w:t>has little or no change in approach</w:t>
            </w:r>
            <w:r w:rsidR="00406AD4">
              <w:rPr>
                <w:lang w:eastAsia="zh-CN"/>
              </w:rPr>
              <w:t xml:space="preserve">. </w:t>
            </w:r>
          </w:p>
          <w:p w14:paraId="432CA047" w14:textId="72974D93" w:rsidR="00406AD4" w:rsidRDefault="00406AD4" w:rsidP="00864E41">
            <w:pPr>
              <w:pStyle w:val="BodyText"/>
              <w:rPr>
                <w:lang w:eastAsia="zh-CN"/>
              </w:rPr>
            </w:pPr>
            <w:r>
              <w:rPr>
                <w:lang w:eastAsia="zh-CN"/>
              </w:rPr>
              <w:t xml:space="preserve">Skill set on how to run online meetings and workshops. </w:t>
            </w:r>
          </w:p>
        </w:tc>
      </w:tr>
      <w:tr w:rsidR="0007097D" w14:paraId="7BDEE364" w14:textId="77777777" w:rsidTr="00626993">
        <w:trPr>
          <w:trHeight w:val="1493"/>
        </w:trPr>
        <w:tc>
          <w:tcPr>
            <w:tcW w:w="1456" w:type="dxa"/>
          </w:tcPr>
          <w:p w14:paraId="0139AC73" w14:textId="11EBA051" w:rsidR="0007097D" w:rsidRDefault="0007097D" w:rsidP="00864E41">
            <w:pPr>
              <w:pStyle w:val="BodyText"/>
              <w:rPr>
                <w:lang w:eastAsia="zh-CN"/>
              </w:rPr>
            </w:pPr>
            <w:r>
              <w:rPr>
                <w:lang w:eastAsia="zh-CN"/>
              </w:rPr>
              <w:t>Design</w:t>
            </w:r>
          </w:p>
        </w:tc>
        <w:tc>
          <w:tcPr>
            <w:tcW w:w="2769" w:type="dxa"/>
          </w:tcPr>
          <w:p w14:paraId="1C995740" w14:textId="18F42E6B" w:rsidR="0007097D" w:rsidRDefault="00406AD4" w:rsidP="00864E41">
            <w:pPr>
              <w:pStyle w:val="BodyText"/>
              <w:rPr>
                <w:lang w:eastAsia="zh-CN"/>
              </w:rPr>
            </w:pPr>
            <w:r>
              <w:rPr>
                <w:lang w:eastAsia="zh-CN"/>
              </w:rPr>
              <w:t>Design training program, with SMART objectives,</w:t>
            </w:r>
            <w:r w:rsidR="00916B74">
              <w:rPr>
                <w:lang w:eastAsia="zh-CN"/>
              </w:rPr>
              <w:t xml:space="preserve"> to address the results of the analysis </w:t>
            </w:r>
          </w:p>
        </w:tc>
        <w:tc>
          <w:tcPr>
            <w:tcW w:w="2970" w:type="dxa"/>
          </w:tcPr>
          <w:p w14:paraId="41B4F0D1" w14:textId="2CC6111E" w:rsidR="0007097D" w:rsidRDefault="00406AD4" w:rsidP="00864E41">
            <w:pPr>
              <w:pStyle w:val="BodyText"/>
              <w:rPr>
                <w:lang w:eastAsia="zh-CN"/>
              </w:rPr>
            </w:pPr>
            <w:r>
              <w:rPr>
                <w:lang w:eastAsia="zh-CN"/>
              </w:rPr>
              <w:t>Design training program, with SMART objectives, to address the results of the analysis</w:t>
            </w:r>
          </w:p>
        </w:tc>
        <w:tc>
          <w:tcPr>
            <w:tcW w:w="2970" w:type="dxa"/>
          </w:tcPr>
          <w:p w14:paraId="69CD1656" w14:textId="3850D27B" w:rsidR="0007097D" w:rsidRDefault="00916B74" w:rsidP="00864E41">
            <w:pPr>
              <w:pStyle w:val="BodyText"/>
              <w:rPr>
                <w:lang w:eastAsia="zh-CN"/>
              </w:rPr>
            </w:pPr>
            <w:r>
              <w:rPr>
                <w:lang w:eastAsia="zh-CN"/>
              </w:rPr>
              <w:t xml:space="preserve">No change in approach </w:t>
            </w:r>
          </w:p>
        </w:tc>
      </w:tr>
      <w:tr w:rsidR="0007097D" w14:paraId="0B8013DE" w14:textId="77777777" w:rsidTr="009500EE">
        <w:tc>
          <w:tcPr>
            <w:tcW w:w="1456" w:type="dxa"/>
          </w:tcPr>
          <w:p w14:paraId="30C660BA" w14:textId="019A4E38" w:rsidR="0007097D" w:rsidRDefault="0007097D" w:rsidP="00864E41">
            <w:pPr>
              <w:pStyle w:val="BodyText"/>
              <w:rPr>
                <w:lang w:eastAsia="zh-CN"/>
              </w:rPr>
            </w:pPr>
            <w:r>
              <w:rPr>
                <w:lang w:eastAsia="zh-CN"/>
              </w:rPr>
              <w:lastRenderedPageBreak/>
              <w:t>Develop</w:t>
            </w:r>
          </w:p>
        </w:tc>
        <w:tc>
          <w:tcPr>
            <w:tcW w:w="2769" w:type="dxa"/>
          </w:tcPr>
          <w:p w14:paraId="45797A8A" w14:textId="2C1F1E67" w:rsidR="0007097D" w:rsidRDefault="00663DB5" w:rsidP="00864E41">
            <w:pPr>
              <w:pStyle w:val="BodyText"/>
              <w:rPr>
                <w:lang w:eastAsia="zh-CN"/>
              </w:rPr>
            </w:pPr>
            <w:r>
              <w:rPr>
                <w:lang w:eastAsia="zh-CN"/>
              </w:rPr>
              <w:t xml:space="preserve">Training activities to address the objectives, focus on in-classroom activities; simulation; group work and presentations.  </w:t>
            </w:r>
          </w:p>
        </w:tc>
        <w:tc>
          <w:tcPr>
            <w:tcW w:w="2970" w:type="dxa"/>
          </w:tcPr>
          <w:p w14:paraId="605ED819" w14:textId="101C32F5" w:rsidR="0007097D" w:rsidRDefault="00663DB5" w:rsidP="00864E41">
            <w:pPr>
              <w:pStyle w:val="BodyText"/>
              <w:rPr>
                <w:lang w:eastAsia="zh-CN"/>
              </w:rPr>
            </w:pPr>
            <w:r>
              <w:rPr>
                <w:lang w:eastAsia="zh-CN"/>
              </w:rPr>
              <w:t xml:space="preserve">Training activities to address the objectives, focus on virtual class activities (synchronous); self- learning/group activities (asynchronous); </w:t>
            </w:r>
            <w:r w:rsidR="00581F08">
              <w:rPr>
                <w:lang w:eastAsia="zh-CN"/>
              </w:rPr>
              <w:t xml:space="preserve">online breakout group activities; presentations. </w:t>
            </w:r>
          </w:p>
        </w:tc>
        <w:tc>
          <w:tcPr>
            <w:tcW w:w="2970" w:type="dxa"/>
          </w:tcPr>
          <w:p w14:paraId="656269C2" w14:textId="1B6FC625" w:rsidR="0007097D" w:rsidRDefault="00523E0B" w:rsidP="00864E41">
            <w:pPr>
              <w:pStyle w:val="BodyText"/>
              <w:rPr>
                <w:lang w:eastAsia="zh-CN"/>
              </w:rPr>
            </w:pPr>
            <w:r>
              <w:rPr>
                <w:lang w:eastAsia="zh-CN"/>
              </w:rPr>
              <w:t>In</w:t>
            </w:r>
            <w:r w:rsidR="00866AF5">
              <w:rPr>
                <w:lang w:eastAsia="zh-CN"/>
              </w:rPr>
              <w:t>structors</w:t>
            </w:r>
            <w:r w:rsidR="00D5512E">
              <w:rPr>
                <w:lang w:eastAsia="zh-CN"/>
              </w:rPr>
              <w:t xml:space="preserve"> need to be aware of the tools available, with a skill set to develop effective learning interventions using online tools – both synchronous and asynchronous. </w:t>
            </w:r>
          </w:p>
        </w:tc>
      </w:tr>
      <w:tr w:rsidR="0007097D" w14:paraId="48B19C7F" w14:textId="77777777" w:rsidTr="009500EE">
        <w:tc>
          <w:tcPr>
            <w:tcW w:w="1456" w:type="dxa"/>
          </w:tcPr>
          <w:p w14:paraId="4B86DDB3" w14:textId="3822DE99" w:rsidR="0007097D" w:rsidRDefault="0007097D" w:rsidP="00864E41">
            <w:pPr>
              <w:pStyle w:val="BodyText"/>
              <w:rPr>
                <w:lang w:eastAsia="zh-CN"/>
              </w:rPr>
            </w:pPr>
            <w:r>
              <w:rPr>
                <w:lang w:eastAsia="zh-CN"/>
              </w:rPr>
              <w:t>Implement</w:t>
            </w:r>
          </w:p>
        </w:tc>
        <w:tc>
          <w:tcPr>
            <w:tcW w:w="2769" w:type="dxa"/>
          </w:tcPr>
          <w:p w14:paraId="74E70853" w14:textId="77777777" w:rsidR="0007097D" w:rsidRDefault="00781EE1" w:rsidP="00864E41">
            <w:pPr>
              <w:pStyle w:val="BodyText"/>
              <w:rPr>
                <w:lang w:eastAsia="zh-CN"/>
              </w:rPr>
            </w:pPr>
            <w:r>
              <w:rPr>
                <w:lang w:eastAsia="zh-CN"/>
              </w:rPr>
              <w:t xml:space="preserve">Instructor in the classroom, managing the students as the lesson developed is implemented.  </w:t>
            </w:r>
          </w:p>
          <w:p w14:paraId="0FF402C2" w14:textId="36C4B8C5" w:rsidR="00781EE1" w:rsidRDefault="00781EE1" w:rsidP="00864E41">
            <w:pPr>
              <w:pStyle w:val="BodyText"/>
              <w:rPr>
                <w:lang w:eastAsia="zh-CN"/>
              </w:rPr>
            </w:pPr>
            <w:r>
              <w:rPr>
                <w:lang w:eastAsia="zh-CN"/>
              </w:rPr>
              <w:t xml:space="preserve">Traditional skills to use tools in the classroom, classroom management techniques.  </w:t>
            </w:r>
          </w:p>
        </w:tc>
        <w:tc>
          <w:tcPr>
            <w:tcW w:w="2970" w:type="dxa"/>
          </w:tcPr>
          <w:p w14:paraId="2FE76713" w14:textId="77777777" w:rsidR="0007097D" w:rsidRDefault="00781EE1" w:rsidP="00864E41">
            <w:pPr>
              <w:pStyle w:val="BodyText"/>
              <w:rPr>
                <w:lang w:eastAsia="zh-CN"/>
              </w:rPr>
            </w:pPr>
            <w:r>
              <w:rPr>
                <w:lang w:eastAsia="zh-CN"/>
              </w:rPr>
              <w:t xml:space="preserve">Instructor online, or one instructor in class with others online (hybrid). </w:t>
            </w:r>
          </w:p>
          <w:p w14:paraId="1F1A8114" w14:textId="2A1133AA" w:rsidR="00781EE1" w:rsidRDefault="00781EE1" w:rsidP="00864E41">
            <w:pPr>
              <w:pStyle w:val="BodyText"/>
              <w:rPr>
                <w:lang w:eastAsia="zh-CN"/>
              </w:rPr>
            </w:pPr>
            <w:r>
              <w:rPr>
                <w:lang w:eastAsia="zh-CN"/>
              </w:rPr>
              <w:t xml:space="preserve">Evolve traditional </w:t>
            </w:r>
            <w:r w:rsidR="00E13623">
              <w:rPr>
                <w:lang w:eastAsia="zh-CN"/>
              </w:rPr>
              <w:t xml:space="preserve">instructional </w:t>
            </w:r>
            <w:r>
              <w:rPr>
                <w:lang w:eastAsia="zh-CN"/>
              </w:rPr>
              <w:t xml:space="preserve">skills to make best use of tools to ensure interaction, </w:t>
            </w:r>
            <w:r w:rsidR="006C7DA5">
              <w:rPr>
                <w:lang w:eastAsia="zh-CN"/>
              </w:rPr>
              <w:t xml:space="preserve">confirm learning and manage the class in an online environment. </w:t>
            </w:r>
          </w:p>
        </w:tc>
        <w:tc>
          <w:tcPr>
            <w:tcW w:w="2970" w:type="dxa"/>
          </w:tcPr>
          <w:p w14:paraId="4A658412" w14:textId="77777777" w:rsidR="0007097D" w:rsidRDefault="006C7DA5" w:rsidP="00864E41">
            <w:pPr>
              <w:pStyle w:val="BodyText"/>
              <w:rPr>
                <w:lang w:eastAsia="zh-CN"/>
              </w:rPr>
            </w:pPr>
            <w:r>
              <w:rPr>
                <w:lang w:eastAsia="zh-CN"/>
              </w:rPr>
              <w:t xml:space="preserve">Similar skills to implement a learning program. </w:t>
            </w:r>
          </w:p>
          <w:p w14:paraId="6A5E8F70" w14:textId="70CC82B7" w:rsidR="006C7DA5" w:rsidRDefault="006C7DA5" w:rsidP="00864E41">
            <w:pPr>
              <w:pStyle w:val="BodyText"/>
              <w:rPr>
                <w:lang w:eastAsia="zh-CN"/>
              </w:rPr>
            </w:pPr>
            <w:r>
              <w:rPr>
                <w:lang w:eastAsia="zh-CN"/>
              </w:rPr>
              <w:t xml:space="preserve">Specific skills to use online tools, manage multiple screens, share </w:t>
            </w:r>
            <w:r w:rsidR="00827F55">
              <w:rPr>
                <w:lang w:eastAsia="zh-CN"/>
              </w:rPr>
              <w:t>screens and sound, effectively use different digital tools to create an effective and interactive learning environment.</w:t>
            </w:r>
          </w:p>
        </w:tc>
      </w:tr>
      <w:tr w:rsidR="0007097D" w14:paraId="7C333C62" w14:textId="77777777" w:rsidTr="009500EE">
        <w:tc>
          <w:tcPr>
            <w:tcW w:w="1456" w:type="dxa"/>
          </w:tcPr>
          <w:p w14:paraId="49FC138B" w14:textId="77AA7515" w:rsidR="0007097D" w:rsidRDefault="0007097D" w:rsidP="00864E41">
            <w:pPr>
              <w:pStyle w:val="BodyText"/>
              <w:rPr>
                <w:lang w:eastAsia="zh-CN"/>
              </w:rPr>
            </w:pPr>
            <w:r>
              <w:rPr>
                <w:lang w:eastAsia="zh-CN"/>
              </w:rPr>
              <w:t>Evaluate</w:t>
            </w:r>
          </w:p>
        </w:tc>
        <w:tc>
          <w:tcPr>
            <w:tcW w:w="2769" w:type="dxa"/>
          </w:tcPr>
          <w:p w14:paraId="38AA334F" w14:textId="77777777" w:rsidR="0007097D" w:rsidRDefault="00827F55" w:rsidP="00864E41">
            <w:pPr>
              <w:pStyle w:val="BodyText"/>
              <w:rPr>
                <w:lang w:eastAsia="zh-CN"/>
              </w:rPr>
            </w:pPr>
            <w:r>
              <w:rPr>
                <w:lang w:eastAsia="zh-CN"/>
              </w:rPr>
              <w:t xml:space="preserve">Summative and formative evaluations carried out. </w:t>
            </w:r>
          </w:p>
          <w:p w14:paraId="2875B25B" w14:textId="77777777" w:rsidR="00827F55" w:rsidRDefault="003A7B95" w:rsidP="00864E41">
            <w:pPr>
              <w:pStyle w:val="BodyText"/>
              <w:rPr>
                <w:lang w:eastAsia="zh-CN"/>
              </w:rPr>
            </w:pPr>
            <w:r>
              <w:rPr>
                <w:lang w:eastAsia="zh-CN"/>
              </w:rPr>
              <w:t xml:space="preserve">Summative evaluations with instructor invigilating on site, confirming student work.  </w:t>
            </w:r>
          </w:p>
          <w:p w14:paraId="229E3FE1" w14:textId="77777777" w:rsidR="003A7B95" w:rsidRDefault="003A7B95" w:rsidP="00864E41">
            <w:pPr>
              <w:pStyle w:val="BodyText"/>
              <w:rPr>
                <w:lang w:eastAsia="zh-CN"/>
              </w:rPr>
            </w:pPr>
            <w:r>
              <w:rPr>
                <w:lang w:eastAsia="zh-CN"/>
              </w:rPr>
              <w:t xml:space="preserve">Assignments provided and marked. </w:t>
            </w:r>
          </w:p>
          <w:p w14:paraId="66869F73" w14:textId="1A33561C" w:rsidR="003A7B95" w:rsidRDefault="003A7B95" w:rsidP="00864E41">
            <w:pPr>
              <w:pStyle w:val="BodyText"/>
              <w:rPr>
                <w:lang w:eastAsia="zh-CN"/>
              </w:rPr>
            </w:pPr>
            <w:r>
              <w:rPr>
                <w:lang w:eastAsia="zh-CN"/>
              </w:rPr>
              <w:t xml:space="preserve">Formative evaluation based on ongoing assessment of performance.  </w:t>
            </w:r>
          </w:p>
        </w:tc>
        <w:tc>
          <w:tcPr>
            <w:tcW w:w="2970" w:type="dxa"/>
          </w:tcPr>
          <w:p w14:paraId="529BC7DD" w14:textId="77777777" w:rsidR="003A7B95" w:rsidRDefault="003A7B95" w:rsidP="003A7B95">
            <w:pPr>
              <w:pStyle w:val="BodyText"/>
              <w:rPr>
                <w:lang w:eastAsia="zh-CN"/>
              </w:rPr>
            </w:pPr>
            <w:r>
              <w:rPr>
                <w:lang w:eastAsia="zh-CN"/>
              </w:rPr>
              <w:t xml:space="preserve">Summative and formative evaluations carried out. </w:t>
            </w:r>
          </w:p>
          <w:p w14:paraId="3D4F4154" w14:textId="5C5F32DF" w:rsidR="003A7B95" w:rsidRDefault="003A7B95" w:rsidP="003A7B95">
            <w:pPr>
              <w:pStyle w:val="BodyText"/>
              <w:rPr>
                <w:lang w:eastAsia="zh-CN"/>
              </w:rPr>
            </w:pPr>
            <w:r>
              <w:rPr>
                <w:lang w:eastAsia="zh-CN"/>
              </w:rPr>
              <w:t xml:space="preserve">Summative evaluations with instructor invigilating remotely, with </w:t>
            </w:r>
            <w:r w:rsidR="00D578BE">
              <w:rPr>
                <w:lang w:eastAsia="zh-CN"/>
              </w:rPr>
              <w:t xml:space="preserve">means to ensure student </w:t>
            </w:r>
            <w:r w:rsidR="007A0AD3">
              <w:rPr>
                <w:lang w:eastAsia="zh-CN"/>
              </w:rPr>
              <w:t xml:space="preserve">identity and resources available. </w:t>
            </w:r>
            <w:r>
              <w:rPr>
                <w:lang w:eastAsia="zh-CN"/>
              </w:rPr>
              <w:t xml:space="preserve">  </w:t>
            </w:r>
          </w:p>
          <w:p w14:paraId="2489F767" w14:textId="77777777" w:rsidR="003A7B95" w:rsidRDefault="003A7B95" w:rsidP="003A7B95">
            <w:pPr>
              <w:pStyle w:val="BodyText"/>
              <w:rPr>
                <w:lang w:eastAsia="zh-CN"/>
              </w:rPr>
            </w:pPr>
            <w:r>
              <w:rPr>
                <w:lang w:eastAsia="zh-CN"/>
              </w:rPr>
              <w:t xml:space="preserve">Assignments provided and marked. </w:t>
            </w:r>
          </w:p>
          <w:p w14:paraId="559FE474" w14:textId="5BE4F39F" w:rsidR="0007097D" w:rsidRDefault="003A7B95" w:rsidP="003A7B95">
            <w:pPr>
              <w:pStyle w:val="BodyText"/>
              <w:rPr>
                <w:lang w:eastAsia="zh-CN"/>
              </w:rPr>
            </w:pPr>
            <w:r>
              <w:rPr>
                <w:lang w:eastAsia="zh-CN"/>
              </w:rPr>
              <w:t xml:space="preserve">Formative evaluation based on ongoing assessment of performance.  </w:t>
            </w:r>
          </w:p>
        </w:tc>
        <w:tc>
          <w:tcPr>
            <w:tcW w:w="2970" w:type="dxa"/>
          </w:tcPr>
          <w:p w14:paraId="15A65EF9" w14:textId="77777777" w:rsidR="0007097D" w:rsidRDefault="007A0AD3" w:rsidP="00864E41">
            <w:pPr>
              <w:pStyle w:val="BodyText"/>
              <w:rPr>
                <w:lang w:eastAsia="zh-CN"/>
              </w:rPr>
            </w:pPr>
            <w:r>
              <w:rPr>
                <w:lang w:eastAsia="zh-CN"/>
              </w:rPr>
              <w:t xml:space="preserve">Similar skill sets to evaluate </w:t>
            </w:r>
          </w:p>
          <w:p w14:paraId="220385DD" w14:textId="7F8B9895" w:rsidR="007A0AD3" w:rsidRDefault="007A0AD3" w:rsidP="00864E41">
            <w:pPr>
              <w:pStyle w:val="BodyText"/>
              <w:rPr>
                <w:lang w:eastAsia="zh-CN"/>
              </w:rPr>
            </w:pPr>
            <w:r>
              <w:rPr>
                <w:lang w:eastAsia="zh-CN"/>
              </w:rPr>
              <w:t xml:space="preserve">Specific skills to use online validation tools for summative assessments; online learning management systems for assignment submission / marking; means to verify participation and ongoing (formative) evaluation. </w:t>
            </w:r>
          </w:p>
        </w:tc>
      </w:tr>
    </w:tbl>
    <w:p w14:paraId="5AE4F5DA" w14:textId="77777777" w:rsidR="00B856F8" w:rsidRDefault="00B856F8" w:rsidP="0099206C">
      <w:pPr>
        <w:pStyle w:val="BodyText"/>
        <w:rPr>
          <w:b/>
          <w:bCs/>
          <w:lang w:eastAsia="zh-CN"/>
        </w:rPr>
      </w:pPr>
    </w:p>
    <w:p w14:paraId="09739BF2" w14:textId="30DCBC6C" w:rsidR="00B856F8" w:rsidRDefault="00B856F8" w:rsidP="009500EE">
      <w:pPr>
        <w:pStyle w:val="Heading2"/>
        <w:rPr>
          <w:lang w:eastAsia="zh-CN"/>
        </w:rPr>
      </w:pPr>
      <w:bookmarkStart w:id="21" w:name="_Toc220766969"/>
      <w:r>
        <w:rPr>
          <w:lang w:eastAsia="zh-CN"/>
        </w:rPr>
        <w:t>instructional skill sets for traditional and remote learning</w:t>
      </w:r>
      <w:bookmarkEnd w:id="21"/>
      <w:r>
        <w:rPr>
          <w:lang w:eastAsia="zh-CN"/>
        </w:rPr>
        <w:t xml:space="preserve"> </w:t>
      </w:r>
    </w:p>
    <w:p w14:paraId="51367EA2" w14:textId="260746EC" w:rsidR="009B571C" w:rsidRDefault="004007BC" w:rsidP="0099206C">
      <w:pPr>
        <w:pStyle w:val="BodyText"/>
        <w:rPr>
          <w:lang w:eastAsia="zh-CN"/>
        </w:rPr>
      </w:pPr>
      <w:r>
        <w:rPr>
          <w:lang w:eastAsia="zh-CN"/>
        </w:rPr>
        <w:t>Whether teaching in a traditional face-to-face environment or in a remote learning environment, there are core skill sets for all instructors</w:t>
      </w:r>
      <w:r w:rsidR="009B571C">
        <w:rPr>
          <w:lang w:eastAsia="zh-CN"/>
        </w:rPr>
        <w:t xml:space="preserve">. The provision of synchronous remote training requires additional skill sets. </w:t>
      </w:r>
      <w:r w:rsidR="00ED5F71">
        <w:rPr>
          <w:lang w:eastAsia="zh-CN"/>
        </w:rPr>
        <w:t xml:space="preserve">(Figure </w:t>
      </w:r>
      <w:r w:rsidR="00ED5F71" w:rsidRPr="00ED5F71">
        <w:rPr>
          <w:highlight w:val="yellow"/>
          <w:lang w:eastAsia="zh-CN"/>
        </w:rPr>
        <w:t>X</w:t>
      </w:r>
      <w:r w:rsidR="00ED5F71">
        <w:rPr>
          <w:lang w:eastAsia="zh-CN"/>
        </w:rPr>
        <w:t>)</w:t>
      </w:r>
    </w:p>
    <w:p w14:paraId="5C702842" w14:textId="744967A5" w:rsidR="004007BC" w:rsidRDefault="00ED5F71" w:rsidP="0099206C">
      <w:pPr>
        <w:pStyle w:val="BodyText"/>
        <w:rPr>
          <w:lang w:eastAsia="zh-CN"/>
        </w:rPr>
      </w:pPr>
      <w:r>
        <w:rPr>
          <w:lang w:eastAsia="zh-CN"/>
        </w:rPr>
        <w:t>Traditional instructor skills include</w:t>
      </w:r>
      <w:r w:rsidR="004007BC">
        <w:rPr>
          <w:lang w:eastAsia="zh-CN"/>
        </w:rPr>
        <w:t xml:space="preserve">: </w:t>
      </w:r>
    </w:p>
    <w:p w14:paraId="61B8C7C4" w14:textId="1FEE53AC" w:rsidR="0099206C" w:rsidRDefault="009D7174" w:rsidP="00177D78">
      <w:pPr>
        <w:pStyle w:val="Bullet1"/>
        <w:numPr>
          <w:ilvl w:val="0"/>
          <w:numId w:val="25"/>
        </w:numPr>
        <w:rPr>
          <w:lang w:eastAsia="zh-CN"/>
        </w:rPr>
      </w:pPr>
      <w:r>
        <w:rPr>
          <w:lang w:eastAsia="zh-CN"/>
        </w:rPr>
        <w:t>k</w:t>
      </w:r>
      <w:r w:rsidR="00B856F8">
        <w:rPr>
          <w:lang w:eastAsia="zh-CN"/>
        </w:rPr>
        <w:t xml:space="preserve">nowing the tools being used to </w:t>
      </w:r>
      <w:r w:rsidR="004007BC">
        <w:rPr>
          <w:lang w:eastAsia="zh-CN"/>
        </w:rPr>
        <w:t>training</w:t>
      </w:r>
      <w:r w:rsidR="00B856F8">
        <w:rPr>
          <w:lang w:eastAsia="zh-CN"/>
        </w:rPr>
        <w:t xml:space="preserve"> </w:t>
      </w:r>
    </w:p>
    <w:p w14:paraId="127A8711" w14:textId="5B77FE06" w:rsidR="004E377E" w:rsidRDefault="009D7174" w:rsidP="00177D78">
      <w:pPr>
        <w:pStyle w:val="Bullet1"/>
        <w:numPr>
          <w:ilvl w:val="0"/>
          <w:numId w:val="25"/>
        </w:numPr>
        <w:rPr>
          <w:lang w:eastAsia="zh-CN"/>
        </w:rPr>
      </w:pPr>
      <w:r>
        <w:rPr>
          <w:lang w:eastAsia="zh-CN"/>
        </w:rPr>
        <w:t>a</w:t>
      </w:r>
      <w:r w:rsidR="004E377E">
        <w:rPr>
          <w:lang w:eastAsia="zh-CN"/>
        </w:rPr>
        <w:t>b</w:t>
      </w:r>
      <w:r w:rsidR="00B856F8">
        <w:rPr>
          <w:lang w:eastAsia="zh-CN"/>
        </w:rPr>
        <w:t>ility</w:t>
      </w:r>
      <w:r w:rsidR="004E377E">
        <w:rPr>
          <w:lang w:eastAsia="zh-CN"/>
        </w:rPr>
        <w:t xml:space="preserve"> to convey information clearly and concisely (communication skills) </w:t>
      </w:r>
    </w:p>
    <w:p w14:paraId="6BDDF2E9" w14:textId="01D7BF4E" w:rsidR="004E377E" w:rsidRDefault="009D7174" w:rsidP="00177D78">
      <w:pPr>
        <w:pStyle w:val="Bullet1"/>
        <w:numPr>
          <w:ilvl w:val="0"/>
          <w:numId w:val="25"/>
        </w:numPr>
        <w:rPr>
          <w:lang w:eastAsia="zh-CN"/>
        </w:rPr>
      </w:pPr>
      <w:r>
        <w:rPr>
          <w:lang w:eastAsia="zh-CN"/>
        </w:rPr>
        <w:t>u</w:t>
      </w:r>
      <w:r w:rsidR="006140C6">
        <w:rPr>
          <w:lang w:eastAsia="zh-CN"/>
        </w:rPr>
        <w:t xml:space="preserve">se of tonal quality when presenting / Pitch Pace Power and Pause </w:t>
      </w:r>
    </w:p>
    <w:p w14:paraId="041E6BEE" w14:textId="55DC9A28" w:rsidR="008708C1" w:rsidRDefault="009D7174" w:rsidP="00177D78">
      <w:pPr>
        <w:pStyle w:val="Bullet1"/>
        <w:numPr>
          <w:ilvl w:val="0"/>
          <w:numId w:val="25"/>
        </w:numPr>
        <w:rPr>
          <w:lang w:eastAsia="zh-CN"/>
        </w:rPr>
      </w:pPr>
      <w:r>
        <w:rPr>
          <w:lang w:eastAsia="zh-CN"/>
        </w:rPr>
        <w:t>f</w:t>
      </w:r>
      <w:r w:rsidR="007948C5">
        <w:rPr>
          <w:lang w:eastAsia="zh-CN"/>
        </w:rPr>
        <w:t xml:space="preserve">ocus energy to bring the students along </w:t>
      </w:r>
    </w:p>
    <w:p w14:paraId="36A2B6B7" w14:textId="2A34B2B3" w:rsidR="00AD54C8" w:rsidRDefault="009D7174" w:rsidP="00177D78">
      <w:pPr>
        <w:pStyle w:val="Bullet1"/>
        <w:numPr>
          <w:ilvl w:val="0"/>
          <w:numId w:val="25"/>
        </w:numPr>
        <w:rPr>
          <w:lang w:eastAsia="zh-CN"/>
        </w:rPr>
      </w:pPr>
      <w:r>
        <w:rPr>
          <w:lang w:eastAsia="zh-CN"/>
        </w:rPr>
        <w:t>e</w:t>
      </w:r>
      <w:r w:rsidR="00AD54C8">
        <w:rPr>
          <w:lang w:eastAsia="zh-CN"/>
        </w:rPr>
        <w:t xml:space="preserve">ncouraging student to student interaction </w:t>
      </w:r>
    </w:p>
    <w:p w14:paraId="33487DA3" w14:textId="198897D6" w:rsidR="00AD54C8" w:rsidRDefault="009D7174" w:rsidP="00177D78">
      <w:pPr>
        <w:pStyle w:val="Bullet1"/>
        <w:numPr>
          <w:ilvl w:val="0"/>
          <w:numId w:val="25"/>
        </w:numPr>
        <w:rPr>
          <w:lang w:eastAsia="zh-CN"/>
        </w:rPr>
      </w:pPr>
      <w:r>
        <w:rPr>
          <w:lang w:eastAsia="zh-CN"/>
        </w:rPr>
        <w:t>t</w:t>
      </w:r>
      <w:r w:rsidR="00AD54C8">
        <w:rPr>
          <w:lang w:eastAsia="zh-CN"/>
        </w:rPr>
        <w:t xml:space="preserve">ime management </w:t>
      </w:r>
    </w:p>
    <w:p w14:paraId="6AE895BE" w14:textId="49052537" w:rsidR="00AD54C8" w:rsidRPr="00DC3FF5" w:rsidRDefault="009D7174" w:rsidP="00177D78">
      <w:pPr>
        <w:pStyle w:val="Bullet1"/>
        <w:numPr>
          <w:ilvl w:val="0"/>
          <w:numId w:val="25"/>
        </w:numPr>
        <w:rPr>
          <w:lang w:val="fr-FR" w:eastAsia="zh-CN"/>
        </w:rPr>
      </w:pPr>
      <w:r>
        <w:rPr>
          <w:lang w:val="fr-FR" w:eastAsia="zh-CN"/>
        </w:rPr>
        <w:t>f</w:t>
      </w:r>
      <w:r w:rsidR="00B57EC1" w:rsidRPr="00DC3FF5">
        <w:rPr>
          <w:lang w:val="fr-FR" w:eastAsia="zh-CN"/>
        </w:rPr>
        <w:t>atigue management (screen fatigue</w:t>
      </w:r>
      <w:r w:rsidR="00BE39E2" w:rsidRPr="00DC3FF5">
        <w:rPr>
          <w:lang w:val="fr-FR" w:eastAsia="zh-CN"/>
        </w:rPr>
        <w:t xml:space="preserve">, time zone) </w:t>
      </w:r>
    </w:p>
    <w:p w14:paraId="6481A6C0" w14:textId="4DC6DD87" w:rsidR="006D19F8" w:rsidRDefault="009D7174" w:rsidP="00177D78">
      <w:pPr>
        <w:pStyle w:val="Bullet1"/>
        <w:numPr>
          <w:ilvl w:val="0"/>
          <w:numId w:val="25"/>
        </w:numPr>
        <w:rPr>
          <w:lang w:eastAsia="zh-CN"/>
        </w:rPr>
      </w:pPr>
      <w:r>
        <w:rPr>
          <w:lang w:eastAsia="zh-CN"/>
        </w:rPr>
        <w:t>c</w:t>
      </w:r>
      <w:r w:rsidR="006D19F8">
        <w:rPr>
          <w:lang w:eastAsia="zh-CN"/>
        </w:rPr>
        <w:t xml:space="preserve">ultural </w:t>
      </w:r>
      <w:r w:rsidR="00864E41">
        <w:rPr>
          <w:lang w:eastAsia="zh-CN"/>
        </w:rPr>
        <w:t>awareness</w:t>
      </w:r>
      <w:r w:rsidR="00EC65F0">
        <w:rPr>
          <w:lang w:eastAsia="zh-CN"/>
        </w:rPr>
        <w:t xml:space="preserve"> (includes sensitivity)</w:t>
      </w:r>
    </w:p>
    <w:p w14:paraId="79AB634F" w14:textId="77777777" w:rsidR="00626993" w:rsidRDefault="00626993">
      <w:pPr>
        <w:spacing w:after="200" w:line="276" w:lineRule="auto"/>
        <w:rPr>
          <w:sz w:val="22"/>
          <w:lang w:eastAsia="zh-CN"/>
        </w:rPr>
      </w:pPr>
      <w:r>
        <w:rPr>
          <w:lang w:eastAsia="zh-CN"/>
        </w:rPr>
        <w:br w:type="page"/>
      </w:r>
    </w:p>
    <w:p w14:paraId="36056D25" w14:textId="271F5FD0" w:rsidR="006D19F8" w:rsidRDefault="00B856F8">
      <w:pPr>
        <w:pStyle w:val="BodyText"/>
        <w:rPr>
          <w:lang w:eastAsia="zh-CN"/>
        </w:rPr>
      </w:pPr>
      <w:r>
        <w:rPr>
          <w:lang w:eastAsia="zh-CN"/>
        </w:rPr>
        <w:lastRenderedPageBreak/>
        <w:t xml:space="preserve">For online or remote training, </w:t>
      </w:r>
      <w:r w:rsidR="009D1BEA">
        <w:rPr>
          <w:lang w:eastAsia="zh-CN"/>
        </w:rPr>
        <w:t>all the traditional skill sets remain, with some</w:t>
      </w:r>
      <w:r>
        <w:rPr>
          <w:lang w:eastAsia="zh-CN"/>
        </w:rPr>
        <w:t xml:space="preserve"> specific skills </w:t>
      </w:r>
      <w:r w:rsidR="009D1BEA">
        <w:rPr>
          <w:lang w:eastAsia="zh-CN"/>
        </w:rPr>
        <w:t>to support online/remote learning.  These include</w:t>
      </w:r>
      <w:r>
        <w:rPr>
          <w:lang w:eastAsia="zh-CN"/>
        </w:rPr>
        <w:t xml:space="preserve">: </w:t>
      </w:r>
    </w:p>
    <w:p w14:paraId="5D456635" w14:textId="482689BE" w:rsidR="00B856F8" w:rsidRDefault="00EB606E" w:rsidP="00177D78">
      <w:pPr>
        <w:pStyle w:val="Bullet1"/>
        <w:numPr>
          <w:ilvl w:val="0"/>
          <w:numId w:val="25"/>
        </w:numPr>
        <w:rPr>
          <w:lang w:eastAsia="zh-CN"/>
        </w:rPr>
      </w:pPr>
      <w:r>
        <w:rPr>
          <w:lang w:eastAsia="zh-CN"/>
        </w:rPr>
        <w:t xml:space="preserve">consciously integrating interactions into online activities through the use of breakout sessions </w:t>
      </w:r>
    </w:p>
    <w:p w14:paraId="0CD0E1BF" w14:textId="68DCE03F" w:rsidR="00EB606E" w:rsidRDefault="00EB606E" w:rsidP="00177D78">
      <w:pPr>
        <w:pStyle w:val="Bullet1"/>
        <w:numPr>
          <w:ilvl w:val="0"/>
          <w:numId w:val="25"/>
        </w:numPr>
        <w:rPr>
          <w:lang w:eastAsia="zh-CN"/>
        </w:rPr>
      </w:pPr>
      <w:r>
        <w:rPr>
          <w:lang w:eastAsia="zh-CN"/>
        </w:rPr>
        <w:t xml:space="preserve">identifying options to encourage interaction by using different tools (i.e. messaging apps, </w:t>
      </w:r>
      <w:r w:rsidR="0028138C">
        <w:rPr>
          <w:lang w:eastAsia="zh-CN"/>
        </w:rPr>
        <w:t>whiteboard</w:t>
      </w:r>
      <w:r>
        <w:rPr>
          <w:lang w:eastAsia="zh-CN"/>
        </w:rPr>
        <w:t xml:space="preserve">s, group activities and presentations) </w:t>
      </w:r>
    </w:p>
    <w:p w14:paraId="47AA1D50" w14:textId="6C598CEE" w:rsidR="009D1BEA" w:rsidRDefault="009D1BEA" w:rsidP="00177D78">
      <w:pPr>
        <w:pStyle w:val="Bullet1"/>
        <w:numPr>
          <w:ilvl w:val="0"/>
          <w:numId w:val="25"/>
        </w:numPr>
        <w:rPr>
          <w:lang w:eastAsia="zh-CN"/>
        </w:rPr>
      </w:pPr>
      <w:r>
        <w:rPr>
          <w:lang w:eastAsia="zh-CN"/>
        </w:rPr>
        <w:t>ability to use multiple screens</w:t>
      </w:r>
      <w:r w:rsidR="0055119C">
        <w:rPr>
          <w:lang w:eastAsia="zh-CN"/>
        </w:rPr>
        <w:t xml:space="preserve"> when teaching, sharing content both visual and auditory </w:t>
      </w:r>
    </w:p>
    <w:p w14:paraId="6A443D3D" w14:textId="2A6849DD" w:rsidR="0055119C" w:rsidRDefault="0055119C" w:rsidP="00177D78">
      <w:pPr>
        <w:pStyle w:val="Bullet1"/>
        <w:numPr>
          <w:ilvl w:val="0"/>
          <w:numId w:val="25"/>
        </w:numPr>
        <w:rPr>
          <w:lang w:eastAsia="zh-CN"/>
        </w:rPr>
      </w:pPr>
      <w:r>
        <w:rPr>
          <w:lang w:eastAsia="zh-CN"/>
        </w:rPr>
        <w:t>identifying additiona</w:t>
      </w:r>
      <w:r w:rsidR="008B3ADD">
        <w:rPr>
          <w:lang w:eastAsia="zh-CN"/>
        </w:rPr>
        <w:t>l</w:t>
      </w:r>
      <w:r>
        <w:rPr>
          <w:lang w:eastAsia="zh-CN"/>
        </w:rPr>
        <w:t xml:space="preserve">, sometimes innovative, approaches to </w:t>
      </w:r>
      <w:r w:rsidR="008F7578">
        <w:rPr>
          <w:lang w:eastAsia="zh-CN"/>
        </w:rPr>
        <w:t xml:space="preserve">achieving the objectives for training </w:t>
      </w:r>
    </w:p>
    <w:p w14:paraId="09E95D28" w14:textId="3AD8C511" w:rsidR="008F7578" w:rsidRDefault="008F7578" w:rsidP="00177D78">
      <w:pPr>
        <w:pStyle w:val="Bullet1"/>
        <w:numPr>
          <w:ilvl w:val="0"/>
          <w:numId w:val="25"/>
        </w:numPr>
        <w:rPr>
          <w:lang w:eastAsia="zh-CN"/>
        </w:rPr>
      </w:pPr>
      <w:r>
        <w:rPr>
          <w:lang w:eastAsia="zh-CN"/>
        </w:rPr>
        <w:t>strong online ‘presence’ using voice and visual presence to convey enthusiasm</w:t>
      </w:r>
      <w:r w:rsidR="008523EC">
        <w:rPr>
          <w:lang w:eastAsia="zh-CN"/>
        </w:rPr>
        <w:t xml:space="preserve"> and energy</w:t>
      </w:r>
    </w:p>
    <w:p w14:paraId="0592B000" w14:textId="6BB74F76" w:rsidR="008523EC" w:rsidRDefault="008523EC" w:rsidP="00177D78">
      <w:pPr>
        <w:pStyle w:val="Bullet1"/>
        <w:numPr>
          <w:ilvl w:val="0"/>
          <w:numId w:val="25"/>
        </w:numPr>
        <w:rPr>
          <w:lang w:eastAsia="zh-CN"/>
        </w:rPr>
      </w:pPr>
      <w:r>
        <w:rPr>
          <w:lang w:eastAsia="zh-CN"/>
        </w:rPr>
        <w:t xml:space="preserve">strong understanding of the </w:t>
      </w:r>
      <w:r w:rsidR="00784E52">
        <w:rPr>
          <w:lang w:eastAsia="zh-CN"/>
        </w:rPr>
        <w:t xml:space="preserve">online </w:t>
      </w:r>
      <w:r>
        <w:rPr>
          <w:lang w:eastAsia="zh-CN"/>
        </w:rPr>
        <w:t>tools being used, with the ability to trouble shoot technical problems remotely</w:t>
      </w:r>
    </w:p>
    <w:p w14:paraId="30B784EE" w14:textId="57369580" w:rsidR="008523EC" w:rsidRDefault="008523EC" w:rsidP="00177D78">
      <w:pPr>
        <w:pStyle w:val="Bullet1"/>
        <w:numPr>
          <w:ilvl w:val="0"/>
          <w:numId w:val="25"/>
        </w:numPr>
        <w:rPr>
          <w:lang w:eastAsia="zh-CN"/>
        </w:rPr>
      </w:pPr>
      <w:r>
        <w:rPr>
          <w:lang w:eastAsia="zh-CN"/>
        </w:rPr>
        <w:t xml:space="preserve">patience with technology, </w:t>
      </w:r>
      <w:r w:rsidR="009500EE">
        <w:rPr>
          <w:lang w:eastAsia="zh-CN"/>
        </w:rPr>
        <w:t>conveying a sense of support even when technology may not work as expected</w:t>
      </w:r>
    </w:p>
    <w:p w14:paraId="34DB176A" w14:textId="21578E84" w:rsidR="00560D6F" w:rsidRDefault="00441DDD" w:rsidP="005F5ED6">
      <w:pPr>
        <w:pStyle w:val="BodyText"/>
        <w:rPr>
          <w:lang w:eastAsia="zh-CN"/>
        </w:rPr>
      </w:pPr>
      <w:r>
        <w:rPr>
          <w:noProof/>
        </w:rPr>
        <w:drawing>
          <wp:inline distT="0" distB="0" distL="0" distR="0" wp14:anchorId="37032403" wp14:editId="622AED84">
            <wp:extent cx="6480175" cy="3644900"/>
            <wp:effectExtent l="0" t="0" r="0" b="0"/>
            <wp:docPr id="29509276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092765" name=""/>
                    <pic:cNvPicPr/>
                  </pic:nvPicPr>
                  <pic:blipFill>
                    <a:blip r:embed="rId34">
                      <a:extLst>
                        <a:ext uri="{96DAC541-7B7A-43D3-8B79-37D633B846F1}">
                          <asvg:svgBlip xmlns:asvg="http://schemas.microsoft.com/office/drawing/2016/SVG/main" r:embed="rId35"/>
                        </a:ext>
                      </a:extLst>
                    </a:blip>
                    <a:stretch>
                      <a:fillRect/>
                    </a:stretch>
                  </pic:blipFill>
                  <pic:spPr>
                    <a:xfrm>
                      <a:off x="0" y="0"/>
                      <a:ext cx="6480175" cy="3644900"/>
                    </a:xfrm>
                    <a:prstGeom prst="rect">
                      <a:avLst/>
                    </a:prstGeom>
                  </pic:spPr>
                </pic:pic>
              </a:graphicData>
            </a:graphic>
          </wp:inline>
        </w:drawing>
      </w:r>
    </w:p>
    <w:p w14:paraId="0722A1E9" w14:textId="1AF4FB7A" w:rsidR="00EB606E" w:rsidRDefault="00EB606E" w:rsidP="009500EE">
      <w:pPr>
        <w:pStyle w:val="BodyText"/>
        <w:rPr>
          <w:lang w:eastAsia="zh-CN"/>
        </w:rPr>
      </w:pPr>
    </w:p>
    <w:p w14:paraId="6B38AB77" w14:textId="6741FD04" w:rsidR="00ED5F71" w:rsidRPr="0099206C" w:rsidRDefault="00ED5F71" w:rsidP="00ED5F71">
      <w:pPr>
        <w:pStyle w:val="Figurecaption"/>
        <w:rPr>
          <w:lang w:eastAsia="zh-CN"/>
        </w:rPr>
      </w:pPr>
      <w:r>
        <w:rPr>
          <w:lang w:eastAsia="zh-CN"/>
        </w:rPr>
        <w:t>Examples of Traditional and Remote Instructor Skill Sets</w:t>
      </w:r>
    </w:p>
    <w:p w14:paraId="410D85A2" w14:textId="2C67B2C2" w:rsidR="00C9771E" w:rsidRPr="00D12655" w:rsidRDefault="00C9771E" w:rsidP="00C9771E">
      <w:pPr>
        <w:pStyle w:val="Heading1"/>
        <w:rPr>
          <w:lang w:eastAsia="zh-CN"/>
        </w:rPr>
      </w:pPr>
      <w:bookmarkStart w:id="22" w:name="_Toc220766970"/>
      <w:r w:rsidRPr="00C9771E">
        <w:t>Preparing</w:t>
      </w:r>
      <w:r>
        <w:rPr>
          <w:lang w:eastAsia="zh-CN"/>
        </w:rPr>
        <w:t xml:space="preserve"> for remote training</w:t>
      </w:r>
      <w:bookmarkEnd w:id="22"/>
    </w:p>
    <w:p w14:paraId="18150190" w14:textId="68131ECE" w:rsidR="00F05F99" w:rsidRDefault="00F05F99" w:rsidP="00C9771E">
      <w:pPr>
        <w:spacing w:after="200" w:line="276" w:lineRule="auto"/>
        <w:jc w:val="both"/>
        <w:rPr>
          <w:sz w:val="22"/>
          <w:lang w:eastAsia="zh-CN"/>
        </w:rPr>
      </w:pPr>
      <w:r>
        <w:rPr>
          <w:sz w:val="22"/>
          <w:lang w:eastAsia="zh-CN"/>
        </w:rPr>
        <w:t xml:space="preserve">Both the instructor and the </w:t>
      </w:r>
      <w:r w:rsidR="0039410E">
        <w:rPr>
          <w:sz w:val="22"/>
          <w:lang w:eastAsia="zh-CN"/>
        </w:rPr>
        <w:t>student</w:t>
      </w:r>
      <w:r>
        <w:rPr>
          <w:sz w:val="22"/>
          <w:lang w:eastAsia="zh-CN"/>
        </w:rPr>
        <w:t xml:space="preserve"> need to prepare for remote training in VTS.  </w:t>
      </w:r>
    </w:p>
    <w:p w14:paraId="37C80B3D" w14:textId="04615BA8" w:rsidR="002D3554" w:rsidRDefault="002D3554" w:rsidP="00C9771E">
      <w:pPr>
        <w:spacing w:after="200" w:line="276" w:lineRule="auto"/>
        <w:jc w:val="both"/>
        <w:rPr>
          <w:sz w:val="22"/>
          <w:lang w:eastAsia="zh-CN"/>
        </w:rPr>
      </w:pPr>
      <w:r>
        <w:rPr>
          <w:sz w:val="22"/>
          <w:lang w:eastAsia="zh-CN"/>
        </w:rPr>
        <w:t xml:space="preserve">To assist in preparing both the instructor and the student for the course consider including </w:t>
      </w:r>
      <w:r w:rsidR="00B12235">
        <w:rPr>
          <w:sz w:val="22"/>
          <w:lang w:eastAsia="zh-CN"/>
        </w:rPr>
        <w:t xml:space="preserve">pre-course sessions, pre-reading and provision of ‘tools overview’ documents prior to commencing the course. </w:t>
      </w:r>
    </w:p>
    <w:p w14:paraId="5951B85D" w14:textId="64C8F8A0" w:rsidR="0045231E" w:rsidRPr="0045231E" w:rsidRDefault="0045231E" w:rsidP="0045231E">
      <w:pPr>
        <w:pStyle w:val="Heading2"/>
        <w:rPr>
          <w:lang w:eastAsia="zh-CN"/>
        </w:rPr>
      </w:pPr>
      <w:bookmarkStart w:id="23" w:name="_Toc220766971"/>
      <w:r w:rsidRPr="0045231E">
        <w:rPr>
          <w:lang w:eastAsia="zh-CN"/>
        </w:rPr>
        <w:t>Preparation for the Instructor</w:t>
      </w:r>
      <w:bookmarkEnd w:id="23"/>
    </w:p>
    <w:p w14:paraId="4B66D3C0" w14:textId="2D84C93D" w:rsidR="00D52BC1" w:rsidRDefault="0045231E" w:rsidP="0045231E">
      <w:pPr>
        <w:pStyle w:val="BodyText"/>
        <w:rPr>
          <w:lang w:eastAsia="zh-CN"/>
        </w:rPr>
      </w:pPr>
      <w:r w:rsidRPr="0045231E">
        <w:rPr>
          <w:lang w:eastAsia="zh-CN"/>
        </w:rPr>
        <w:t xml:space="preserve">Effective remote VTS training begins with deliberate preparation by the </w:t>
      </w:r>
      <w:r w:rsidR="00454E1E">
        <w:rPr>
          <w:lang w:eastAsia="zh-CN"/>
        </w:rPr>
        <w:t>instructor</w:t>
      </w:r>
      <w:r w:rsidRPr="0045231E">
        <w:rPr>
          <w:lang w:eastAsia="zh-CN"/>
        </w:rPr>
        <w:t xml:space="preserve">. Learning objectives </w:t>
      </w:r>
      <w:r>
        <w:rPr>
          <w:lang w:eastAsia="zh-CN"/>
        </w:rPr>
        <w:t xml:space="preserve">are the key to effective training, and these </w:t>
      </w:r>
      <w:r w:rsidRPr="0045231E">
        <w:rPr>
          <w:lang w:eastAsia="zh-CN"/>
        </w:rPr>
        <w:t xml:space="preserve">should be clearly defined and aligned with VTS competencies and tasks, with a realistic assessment of what can be achieved in a remote environment. </w:t>
      </w:r>
    </w:p>
    <w:p w14:paraId="2E43CB71" w14:textId="5F5ED484" w:rsidR="0045231E" w:rsidRPr="0045231E" w:rsidRDefault="00454E1E" w:rsidP="0045231E">
      <w:pPr>
        <w:pStyle w:val="BodyText"/>
        <w:rPr>
          <w:lang w:eastAsia="zh-CN"/>
        </w:rPr>
      </w:pPr>
      <w:r>
        <w:rPr>
          <w:lang w:eastAsia="zh-CN"/>
        </w:rPr>
        <w:lastRenderedPageBreak/>
        <w:t>Instructors</w:t>
      </w:r>
      <w:r w:rsidRPr="0045231E">
        <w:rPr>
          <w:lang w:eastAsia="zh-CN"/>
        </w:rPr>
        <w:t xml:space="preserve"> </w:t>
      </w:r>
      <w:r w:rsidR="0045231E" w:rsidRPr="0045231E">
        <w:rPr>
          <w:lang w:eastAsia="zh-CN"/>
        </w:rPr>
        <w:t>should confirm whether the session is instructor-led</w:t>
      </w:r>
      <w:r w:rsidR="00D52BC1">
        <w:rPr>
          <w:lang w:eastAsia="zh-CN"/>
        </w:rPr>
        <w:t xml:space="preserve"> synchronous</w:t>
      </w:r>
      <w:r w:rsidR="0045231E" w:rsidRPr="0045231E">
        <w:rPr>
          <w:lang w:eastAsia="zh-CN"/>
        </w:rPr>
        <w:t>, asynchronous, or blended, and ensure content is appropriately scoped to avoid excessive cognitive load or unrealistic expectations of learner performance.</w:t>
      </w:r>
    </w:p>
    <w:p w14:paraId="30B89B29" w14:textId="2918BB1D" w:rsidR="0045231E" w:rsidRPr="0045231E" w:rsidRDefault="00D52BC1" w:rsidP="00484CB4">
      <w:pPr>
        <w:pStyle w:val="BodyText"/>
        <w:rPr>
          <w:lang w:eastAsia="zh-CN"/>
        </w:rPr>
      </w:pPr>
      <w:r>
        <w:rPr>
          <w:lang w:eastAsia="zh-CN"/>
        </w:rPr>
        <w:t xml:space="preserve">As for all training, the </w:t>
      </w:r>
      <w:r w:rsidR="004010EC">
        <w:rPr>
          <w:lang w:eastAsia="zh-CN"/>
        </w:rPr>
        <w:t>instructor</w:t>
      </w:r>
      <w:r w:rsidR="004010EC" w:rsidRPr="0045231E">
        <w:rPr>
          <w:lang w:eastAsia="zh-CN"/>
        </w:rPr>
        <w:t xml:space="preserve"> </w:t>
      </w:r>
      <w:r w:rsidR="0045231E" w:rsidRPr="0045231E">
        <w:rPr>
          <w:lang w:eastAsia="zh-CN"/>
        </w:rPr>
        <w:t xml:space="preserve">should prepare all learning materials in advance, including presentations, recorded content, scenarios, and reference materials. Any demonstrations or screen-sharing activities should be rehearsed to ensure smooth delivery and to confirm that sensitive or operational systems are not inadvertently accessed. Clear session plans, time allocations, and interaction points should be established, </w:t>
      </w:r>
      <w:r w:rsidR="00E80E24">
        <w:rPr>
          <w:lang w:eastAsia="zh-CN"/>
        </w:rPr>
        <w:t xml:space="preserve">reflecting a schedule that can manage attention, </w:t>
      </w:r>
      <w:r w:rsidR="0045231E" w:rsidRPr="0045231E">
        <w:rPr>
          <w:lang w:eastAsia="zh-CN"/>
        </w:rPr>
        <w:t>workload, and learner engagement.</w:t>
      </w:r>
    </w:p>
    <w:p w14:paraId="352549C3" w14:textId="0E75E6BE" w:rsidR="0045231E" w:rsidRPr="0045231E" w:rsidRDefault="0045231E" w:rsidP="00484CB4">
      <w:pPr>
        <w:pStyle w:val="BodyText"/>
        <w:rPr>
          <w:lang w:eastAsia="zh-CN"/>
        </w:rPr>
      </w:pPr>
      <w:r w:rsidRPr="0045231E">
        <w:rPr>
          <w:lang w:eastAsia="zh-CN"/>
        </w:rPr>
        <w:t xml:space="preserve">Technical and safety considerations are critical. </w:t>
      </w:r>
      <w:r w:rsidR="008F619A">
        <w:rPr>
          <w:lang w:eastAsia="zh-CN"/>
        </w:rPr>
        <w:t>Instructors</w:t>
      </w:r>
      <w:r w:rsidR="008F619A" w:rsidRPr="0045231E">
        <w:rPr>
          <w:lang w:eastAsia="zh-CN"/>
        </w:rPr>
        <w:t xml:space="preserve"> </w:t>
      </w:r>
      <w:r w:rsidRPr="0045231E">
        <w:rPr>
          <w:lang w:eastAsia="zh-CN"/>
        </w:rPr>
        <w:t xml:space="preserve">should test all platforms, audio, video, and connectivity in advance, and have contingency plans in place for technical failures. Expectations regarding participation, use of cameras and microphones, confidentiality, and recording should be communicated clearly at the outset. </w:t>
      </w:r>
      <w:r w:rsidR="008F619A">
        <w:rPr>
          <w:lang w:eastAsia="zh-CN"/>
        </w:rPr>
        <w:t>Instructors</w:t>
      </w:r>
      <w:r w:rsidR="008F619A" w:rsidRPr="0045231E">
        <w:rPr>
          <w:lang w:eastAsia="zh-CN"/>
        </w:rPr>
        <w:t xml:space="preserve"> </w:t>
      </w:r>
      <w:r w:rsidRPr="0045231E">
        <w:rPr>
          <w:lang w:eastAsia="zh-CN"/>
        </w:rPr>
        <w:t>should also plan how they will monitor engagement and wellbeing remotely, including scheduled breaks and opportunities for questions, to maintain a safe and effective learning environment.</w:t>
      </w:r>
    </w:p>
    <w:p w14:paraId="71327546" w14:textId="47553322" w:rsidR="0045231E" w:rsidRPr="0045231E" w:rsidRDefault="0045231E" w:rsidP="00E80E24">
      <w:pPr>
        <w:pStyle w:val="Heading2"/>
        <w:rPr>
          <w:lang w:eastAsia="zh-CN"/>
        </w:rPr>
      </w:pPr>
      <w:bookmarkStart w:id="24" w:name="_Toc220766972"/>
      <w:r w:rsidRPr="0045231E">
        <w:rPr>
          <w:lang w:eastAsia="zh-CN"/>
        </w:rPr>
        <w:t xml:space="preserve">Preparation for the </w:t>
      </w:r>
      <w:r w:rsidR="008403E7">
        <w:rPr>
          <w:lang w:eastAsia="zh-CN"/>
        </w:rPr>
        <w:t>Student</w:t>
      </w:r>
      <w:bookmarkEnd w:id="24"/>
    </w:p>
    <w:p w14:paraId="09864CBB" w14:textId="080D3B30" w:rsidR="00317E88" w:rsidRDefault="0039410E" w:rsidP="00484CB4">
      <w:pPr>
        <w:pStyle w:val="BodyText"/>
        <w:rPr>
          <w:lang w:eastAsia="zh-CN"/>
        </w:rPr>
      </w:pPr>
      <w:r>
        <w:rPr>
          <w:lang w:eastAsia="zh-CN"/>
        </w:rPr>
        <w:t>Student</w:t>
      </w:r>
      <w:r w:rsidR="0045231E" w:rsidRPr="0045231E">
        <w:rPr>
          <w:lang w:eastAsia="zh-CN"/>
        </w:rPr>
        <w:t xml:space="preserve">s should prepare for remote VTS training by ensuring they have a suitable learning environment that supports concentration, safety, and privacy. This includes a quiet space free from operational distractions, an ergonomically appropriate workstation, </w:t>
      </w:r>
      <w:r w:rsidR="00317E88">
        <w:rPr>
          <w:lang w:eastAsia="zh-CN"/>
        </w:rPr>
        <w:t>with</w:t>
      </w:r>
      <w:r w:rsidR="0045231E" w:rsidRPr="0045231E">
        <w:rPr>
          <w:lang w:eastAsia="zh-CN"/>
        </w:rPr>
        <w:t xml:space="preserve"> reliable access to the required technology. </w:t>
      </w:r>
      <w:r w:rsidR="0041791D">
        <w:rPr>
          <w:lang w:eastAsia="zh-CN"/>
        </w:rPr>
        <w:t xml:space="preserve"> </w:t>
      </w:r>
      <w:commentRangeStart w:id="25"/>
      <w:r w:rsidR="0041791D">
        <w:rPr>
          <w:lang w:eastAsia="zh-CN"/>
        </w:rPr>
        <w:t>The training environment should support focused activity</w:t>
      </w:r>
      <w:r w:rsidR="00B07CBE">
        <w:rPr>
          <w:lang w:eastAsia="zh-CN"/>
        </w:rPr>
        <w:t xml:space="preserve">. When students </w:t>
      </w:r>
      <w:r w:rsidR="00A13711">
        <w:rPr>
          <w:lang w:eastAsia="zh-CN"/>
        </w:rPr>
        <w:t xml:space="preserve">join synchronous online training </w:t>
      </w:r>
      <w:r w:rsidR="0041791D">
        <w:rPr>
          <w:lang w:eastAsia="zh-CN"/>
        </w:rPr>
        <w:t xml:space="preserve">there may be distractions from home life. </w:t>
      </w:r>
      <w:commentRangeEnd w:id="25"/>
      <w:r w:rsidR="00632055">
        <w:rPr>
          <w:rStyle w:val="CommentReference"/>
          <w:sz w:val="22"/>
          <w:szCs w:val="22"/>
          <w:lang w:eastAsia="zh-CN"/>
        </w:rPr>
        <w:commentReference w:id="25"/>
      </w:r>
    </w:p>
    <w:p w14:paraId="5C42D2B3" w14:textId="04C5B3CB" w:rsidR="0045231E" w:rsidRPr="0045231E" w:rsidRDefault="00317E88" w:rsidP="00484CB4">
      <w:pPr>
        <w:pStyle w:val="BodyText"/>
        <w:rPr>
          <w:lang w:eastAsia="zh-CN"/>
        </w:rPr>
      </w:pPr>
      <w:r>
        <w:rPr>
          <w:lang w:eastAsia="zh-CN"/>
        </w:rPr>
        <w:t xml:space="preserve">Remote training is a formal learning activity, and </w:t>
      </w:r>
      <w:r w:rsidR="0039410E">
        <w:rPr>
          <w:lang w:eastAsia="zh-CN"/>
        </w:rPr>
        <w:t>student</w:t>
      </w:r>
      <w:r>
        <w:rPr>
          <w:lang w:eastAsia="zh-CN"/>
        </w:rPr>
        <w:t xml:space="preserve">s need to have </w:t>
      </w:r>
      <w:r w:rsidR="0045231E" w:rsidRPr="0045231E">
        <w:rPr>
          <w:lang w:eastAsia="zh-CN"/>
        </w:rPr>
        <w:t>dedicated time set aside and clear separation from live operational duties.</w:t>
      </w:r>
      <w:r>
        <w:rPr>
          <w:lang w:eastAsia="zh-CN"/>
        </w:rPr>
        <w:t xml:space="preserve"> Remote training in VTS should not be carried out while on </w:t>
      </w:r>
      <w:r w:rsidR="00B84A37">
        <w:rPr>
          <w:lang w:eastAsia="zh-CN"/>
        </w:rPr>
        <w:t xml:space="preserve">an operational watch.  </w:t>
      </w:r>
    </w:p>
    <w:p w14:paraId="5147014F" w14:textId="4640C7ED" w:rsidR="0045231E" w:rsidRPr="0045231E" w:rsidRDefault="0045231E" w:rsidP="00484CB4">
      <w:pPr>
        <w:pStyle w:val="BodyText"/>
        <w:rPr>
          <w:lang w:eastAsia="zh-CN"/>
        </w:rPr>
      </w:pPr>
      <w:r w:rsidRPr="0045231E">
        <w:rPr>
          <w:lang w:eastAsia="zh-CN"/>
        </w:rPr>
        <w:t xml:space="preserve">Before the session, </w:t>
      </w:r>
      <w:r w:rsidR="0039410E">
        <w:rPr>
          <w:lang w:eastAsia="zh-CN"/>
        </w:rPr>
        <w:t>student</w:t>
      </w:r>
      <w:r w:rsidRPr="0045231E">
        <w:rPr>
          <w:lang w:eastAsia="zh-CN"/>
        </w:rPr>
        <w:t xml:space="preserve">s should familiarise themselves with the learning objectives, agenda, and any pre-course materials provided. Completing preparatory readings or </w:t>
      </w:r>
      <w:r w:rsidR="00B84A37">
        <w:rPr>
          <w:lang w:eastAsia="zh-CN"/>
        </w:rPr>
        <w:t xml:space="preserve">viewing </w:t>
      </w:r>
      <w:r w:rsidRPr="0045231E">
        <w:rPr>
          <w:lang w:eastAsia="zh-CN"/>
        </w:rPr>
        <w:t xml:space="preserve">recordings </w:t>
      </w:r>
      <w:r w:rsidR="00B84A37">
        <w:rPr>
          <w:lang w:eastAsia="zh-CN"/>
        </w:rPr>
        <w:t>can help</w:t>
      </w:r>
      <w:r w:rsidRPr="0045231E">
        <w:rPr>
          <w:lang w:eastAsia="zh-CN"/>
        </w:rPr>
        <w:t xml:space="preserve"> establish a common baseline</w:t>
      </w:r>
      <w:r w:rsidR="00484CB4">
        <w:rPr>
          <w:lang w:eastAsia="zh-CN"/>
        </w:rPr>
        <w:t>.</w:t>
      </w:r>
      <w:r w:rsidRPr="0045231E">
        <w:rPr>
          <w:lang w:eastAsia="zh-CN"/>
        </w:rPr>
        <w:t xml:space="preserve"> </w:t>
      </w:r>
      <w:r w:rsidR="0039410E">
        <w:rPr>
          <w:lang w:eastAsia="zh-CN"/>
        </w:rPr>
        <w:t>Student</w:t>
      </w:r>
      <w:r w:rsidRPr="0045231E">
        <w:rPr>
          <w:lang w:eastAsia="zh-CN"/>
        </w:rPr>
        <w:t>s should also test their technical setup in advance to minimise disruptions and reduce stress during the training.</w:t>
      </w:r>
    </w:p>
    <w:p w14:paraId="093B1B5A" w14:textId="2EAEC720" w:rsidR="00F05F99" w:rsidRDefault="0045231E" w:rsidP="00484CB4">
      <w:pPr>
        <w:pStyle w:val="BodyText"/>
        <w:rPr>
          <w:lang w:eastAsia="zh-CN"/>
        </w:rPr>
      </w:pPr>
      <w:r w:rsidRPr="0045231E">
        <w:rPr>
          <w:lang w:eastAsia="zh-CN"/>
        </w:rPr>
        <w:t xml:space="preserve">Active engagement is an important part of preparation. </w:t>
      </w:r>
      <w:r w:rsidR="0039410E">
        <w:rPr>
          <w:lang w:eastAsia="zh-CN"/>
        </w:rPr>
        <w:t>Student</w:t>
      </w:r>
      <w:r w:rsidRPr="0045231E">
        <w:rPr>
          <w:lang w:eastAsia="zh-CN"/>
        </w:rPr>
        <w:t>s should come prepared to participate in discussions, complete activities, and ask questions when clarification is needed. They should be aware of expectations regarding confidentiality, appropriate use of recordings, and respectful communication. Taking responsibility for managing personal wellbeing—such as taking breaks, managing screen time, and reporting issues that affect learning—supports both individual learning outcomes and the overall effectiveness of remote VTS training.</w:t>
      </w:r>
    </w:p>
    <w:p w14:paraId="71A64146" w14:textId="77777777" w:rsidR="002B0A5A" w:rsidRPr="00D12655" w:rsidRDefault="002B0A5A" w:rsidP="00C9771E">
      <w:pPr>
        <w:spacing w:after="200" w:line="276" w:lineRule="auto"/>
        <w:jc w:val="both"/>
        <w:rPr>
          <w:sz w:val="22"/>
          <w:lang w:eastAsia="zh-CN"/>
        </w:rPr>
      </w:pPr>
    </w:p>
    <w:p w14:paraId="5678084E" w14:textId="1C081A68" w:rsidR="00C9771E" w:rsidRDefault="00C9771E" w:rsidP="00C9771E">
      <w:pPr>
        <w:pStyle w:val="Heading2"/>
        <w:rPr>
          <w:rFonts w:eastAsia="SimSun"/>
          <w:lang w:eastAsia="zh-CN"/>
        </w:rPr>
      </w:pPr>
      <w:bookmarkStart w:id="26" w:name="_Toc157685705"/>
      <w:bookmarkStart w:id="27" w:name="_Toc220766973"/>
      <w:r w:rsidRPr="00D12655">
        <w:t>Security</w:t>
      </w:r>
      <w:r w:rsidRPr="00D12655">
        <w:rPr>
          <w:rFonts w:eastAsia="SimSun" w:hint="eastAsia"/>
          <w:lang w:eastAsia="zh-CN"/>
        </w:rPr>
        <w:t xml:space="preserve"> Perspectives</w:t>
      </w:r>
      <w:bookmarkEnd w:id="26"/>
      <w:bookmarkEnd w:id="27"/>
    </w:p>
    <w:p w14:paraId="7F95F3A4" w14:textId="77777777" w:rsidR="00C9771E" w:rsidRDefault="00C9771E" w:rsidP="00C9771E">
      <w:pPr>
        <w:pStyle w:val="Heading2separationline"/>
        <w:rPr>
          <w:lang w:eastAsia="zh-CN"/>
        </w:rPr>
      </w:pPr>
    </w:p>
    <w:p w14:paraId="3D1824BA" w14:textId="2997D505" w:rsidR="006A7043" w:rsidRDefault="006A7043" w:rsidP="006A7043">
      <w:pPr>
        <w:pStyle w:val="BodyText"/>
        <w:rPr>
          <w:lang w:eastAsia="zh-CN"/>
        </w:rPr>
      </w:pPr>
      <w:r>
        <w:rPr>
          <w:lang w:eastAsia="zh-CN"/>
        </w:rPr>
        <w:t xml:space="preserve">IALA G1182 – Cyber Security Specifics from an IALA Perspective, provides details on principles and best practices from a cyber security perspective.  </w:t>
      </w:r>
      <w:r w:rsidR="00012D0E">
        <w:rPr>
          <w:lang w:eastAsia="zh-CN"/>
        </w:rPr>
        <w:t>Elements to consider include:</w:t>
      </w:r>
    </w:p>
    <w:p w14:paraId="55E370FA" w14:textId="77777777" w:rsidR="00C9771E" w:rsidRPr="002B0A5A" w:rsidRDefault="00C9771E" w:rsidP="00177D78">
      <w:pPr>
        <w:pStyle w:val="Bullet1"/>
      </w:pPr>
      <w:r w:rsidRPr="002B0A5A">
        <w:t xml:space="preserve">System </w:t>
      </w:r>
      <w:r w:rsidRPr="002B0A5A">
        <w:rPr>
          <w:rFonts w:hint="eastAsia"/>
        </w:rPr>
        <w:t>Security</w:t>
      </w:r>
      <w:r w:rsidRPr="002B0A5A">
        <w:t xml:space="preserve"> </w:t>
      </w:r>
    </w:p>
    <w:p w14:paraId="1171FC18" w14:textId="11111A18" w:rsidR="00C9771E" w:rsidRPr="00D12655" w:rsidRDefault="00C9771E" w:rsidP="00C9771E">
      <w:pPr>
        <w:spacing w:after="200" w:line="276" w:lineRule="auto"/>
        <w:jc w:val="both"/>
        <w:rPr>
          <w:sz w:val="22"/>
          <w:lang w:eastAsia="zh-CN"/>
        </w:rPr>
      </w:pPr>
      <w:r w:rsidRPr="00D12655">
        <w:rPr>
          <w:rFonts w:hint="eastAsia"/>
          <w:sz w:val="22"/>
          <w:lang w:eastAsia="zh-CN"/>
        </w:rPr>
        <w:t xml:space="preserve">Training tools </w:t>
      </w:r>
      <w:r w:rsidR="00012D0E">
        <w:rPr>
          <w:sz w:val="22"/>
          <w:lang w:eastAsia="zh-CN"/>
        </w:rPr>
        <w:t>that are used</w:t>
      </w:r>
      <w:r w:rsidRPr="00D12655">
        <w:rPr>
          <w:rFonts w:hint="eastAsia"/>
          <w:sz w:val="22"/>
          <w:lang w:eastAsia="zh-CN"/>
        </w:rPr>
        <w:t xml:space="preserve"> s</w:t>
      </w:r>
      <w:r w:rsidRPr="00D12655">
        <w:rPr>
          <w:sz w:val="22"/>
          <w:lang w:eastAsia="zh-CN"/>
        </w:rPr>
        <w:t>hould adhere to relevant usage requirements and internet safety practices</w:t>
      </w:r>
      <w:r w:rsidRPr="00D12655">
        <w:rPr>
          <w:rFonts w:hint="eastAsia"/>
          <w:sz w:val="22"/>
          <w:lang w:eastAsia="zh-CN"/>
        </w:rPr>
        <w:t xml:space="preserve">, being able </w:t>
      </w:r>
      <w:r w:rsidRPr="00D12655">
        <w:rPr>
          <w:sz w:val="22"/>
          <w:lang w:eastAsia="zh-CN"/>
        </w:rPr>
        <w:t>to address common cyber threats such as viruses and malware.</w:t>
      </w:r>
    </w:p>
    <w:p w14:paraId="5CE0CCF4" w14:textId="77777777" w:rsidR="00C9771E" w:rsidRPr="002B0A5A" w:rsidRDefault="00C9771E" w:rsidP="00177D78">
      <w:pPr>
        <w:pStyle w:val="Bullet1"/>
      </w:pPr>
      <w:r w:rsidRPr="002B0A5A">
        <w:t xml:space="preserve">Data </w:t>
      </w:r>
      <w:r w:rsidRPr="002B0A5A">
        <w:rPr>
          <w:rFonts w:hint="eastAsia"/>
        </w:rPr>
        <w:t>S</w:t>
      </w:r>
      <w:r w:rsidRPr="002B0A5A">
        <w:t>ecurity</w:t>
      </w:r>
    </w:p>
    <w:p w14:paraId="37239B3C" w14:textId="3DBED696" w:rsidR="00C9771E" w:rsidRPr="00D12655" w:rsidRDefault="00C9771E" w:rsidP="00C9771E">
      <w:pPr>
        <w:spacing w:after="200" w:line="276" w:lineRule="auto"/>
        <w:jc w:val="both"/>
        <w:rPr>
          <w:sz w:val="22"/>
          <w:lang w:eastAsia="zh-CN"/>
        </w:rPr>
      </w:pPr>
      <w:r w:rsidRPr="00D12655">
        <w:rPr>
          <w:rFonts w:hint="eastAsia"/>
          <w:sz w:val="22"/>
          <w:lang w:eastAsia="zh-CN"/>
        </w:rPr>
        <w:t xml:space="preserve">Training tools </w:t>
      </w:r>
      <w:r w:rsidR="00012D0E">
        <w:rPr>
          <w:sz w:val="22"/>
          <w:lang w:eastAsia="zh-CN"/>
        </w:rPr>
        <w:t>that are used</w:t>
      </w:r>
      <w:r w:rsidRPr="00D12655">
        <w:rPr>
          <w:rFonts w:hint="eastAsia"/>
          <w:sz w:val="22"/>
          <w:lang w:eastAsia="zh-CN"/>
        </w:rPr>
        <w:t xml:space="preserve"> s</w:t>
      </w:r>
      <w:r w:rsidRPr="00D12655">
        <w:rPr>
          <w:sz w:val="22"/>
          <w:lang w:eastAsia="zh-CN"/>
        </w:rPr>
        <w:t xml:space="preserve">hould </w:t>
      </w:r>
      <w:r w:rsidRPr="00D12655">
        <w:rPr>
          <w:rFonts w:hint="eastAsia"/>
          <w:sz w:val="22"/>
          <w:lang w:eastAsia="zh-CN"/>
        </w:rPr>
        <w:t>support</w:t>
      </w:r>
      <w:r w:rsidRPr="00D12655">
        <w:rPr>
          <w:sz w:val="22"/>
          <w:lang w:eastAsia="zh-CN"/>
        </w:rPr>
        <w:t xml:space="preserve"> data backup and protection.</w:t>
      </w:r>
    </w:p>
    <w:p w14:paraId="6C072A88" w14:textId="77777777" w:rsidR="00C9771E" w:rsidRPr="002B0A5A" w:rsidRDefault="00C9771E" w:rsidP="00177D78">
      <w:pPr>
        <w:pStyle w:val="Bullet1"/>
      </w:pPr>
      <w:r w:rsidRPr="002B0A5A">
        <w:t xml:space="preserve">Privacy </w:t>
      </w:r>
      <w:r w:rsidRPr="002B0A5A">
        <w:rPr>
          <w:rFonts w:hint="eastAsia"/>
        </w:rPr>
        <w:t>P</w:t>
      </w:r>
      <w:r w:rsidRPr="002B0A5A">
        <w:t>rotection</w:t>
      </w:r>
    </w:p>
    <w:p w14:paraId="69F78629" w14:textId="0A2E24FD" w:rsidR="00C9771E" w:rsidRPr="00D12655" w:rsidRDefault="00C9771E" w:rsidP="00C9771E">
      <w:pPr>
        <w:spacing w:after="200" w:line="276" w:lineRule="auto"/>
        <w:jc w:val="both"/>
        <w:rPr>
          <w:sz w:val="22"/>
          <w:lang w:eastAsia="zh-CN"/>
        </w:rPr>
      </w:pPr>
      <w:r w:rsidRPr="00D12655">
        <w:rPr>
          <w:rFonts w:hint="eastAsia"/>
          <w:sz w:val="22"/>
          <w:lang w:eastAsia="zh-CN"/>
        </w:rPr>
        <w:lastRenderedPageBreak/>
        <w:t xml:space="preserve">Training tools </w:t>
      </w:r>
      <w:r w:rsidR="00012D0E">
        <w:rPr>
          <w:sz w:val="22"/>
          <w:lang w:eastAsia="zh-CN"/>
        </w:rPr>
        <w:t xml:space="preserve">that are used </w:t>
      </w:r>
      <w:r w:rsidRPr="00D12655">
        <w:rPr>
          <w:rFonts w:hint="eastAsia"/>
          <w:sz w:val="22"/>
          <w:lang w:eastAsia="zh-CN"/>
        </w:rPr>
        <w:t>s</w:t>
      </w:r>
      <w:r w:rsidRPr="00D12655">
        <w:rPr>
          <w:sz w:val="22"/>
          <w:lang w:eastAsia="zh-CN"/>
        </w:rPr>
        <w:t xml:space="preserve">hould ensure </w:t>
      </w:r>
      <w:r w:rsidRPr="00D12655">
        <w:rPr>
          <w:rFonts w:hint="eastAsia"/>
          <w:sz w:val="22"/>
          <w:lang w:eastAsia="zh-CN"/>
        </w:rPr>
        <w:t xml:space="preserve">that </w:t>
      </w:r>
      <w:r w:rsidRPr="00D12655">
        <w:rPr>
          <w:sz w:val="22"/>
          <w:lang w:eastAsia="zh-CN"/>
        </w:rPr>
        <w:t xml:space="preserve">user-generated data </w:t>
      </w:r>
      <w:r w:rsidRPr="00D12655">
        <w:rPr>
          <w:rFonts w:hint="eastAsia"/>
          <w:sz w:val="22"/>
          <w:lang w:eastAsia="zh-CN"/>
        </w:rPr>
        <w:t>when using</w:t>
      </w:r>
      <w:r w:rsidRPr="00D12655">
        <w:rPr>
          <w:sz w:val="22"/>
          <w:lang w:eastAsia="zh-CN"/>
        </w:rPr>
        <w:t xml:space="preserve"> the platform </w:t>
      </w:r>
      <w:r w:rsidR="00012D0E">
        <w:rPr>
          <w:sz w:val="22"/>
          <w:lang w:eastAsia="zh-CN"/>
        </w:rPr>
        <w:t>cannot</w:t>
      </w:r>
      <w:r w:rsidRPr="00D12655">
        <w:rPr>
          <w:sz w:val="22"/>
          <w:lang w:eastAsia="zh-CN"/>
        </w:rPr>
        <w:t xml:space="preserve"> </w:t>
      </w:r>
      <w:r w:rsidRPr="00D12655">
        <w:rPr>
          <w:rFonts w:hint="eastAsia"/>
          <w:sz w:val="22"/>
          <w:lang w:eastAsia="zh-CN"/>
        </w:rPr>
        <w:t xml:space="preserve">be </w:t>
      </w:r>
      <w:r w:rsidRPr="00D12655">
        <w:rPr>
          <w:sz w:val="22"/>
          <w:lang w:eastAsia="zh-CN"/>
        </w:rPr>
        <w:t xml:space="preserve">accessed by </w:t>
      </w:r>
      <w:r w:rsidRPr="00D12655">
        <w:rPr>
          <w:rFonts w:hint="eastAsia"/>
          <w:sz w:val="22"/>
          <w:lang w:eastAsia="zh-CN"/>
        </w:rPr>
        <w:t xml:space="preserve">any </w:t>
      </w:r>
      <w:r w:rsidRPr="00D12655">
        <w:rPr>
          <w:sz w:val="22"/>
          <w:lang w:eastAsia="zh-CN"/>
        </w:rPr>
        <w:t>unauthorized users.</w:t>
      </w:r>
    </w:p>
    <w:p w14:paraId="57E2BC51" w14:textId="77777777" w:rsidR="00C9771E" w:rsidRPr="002B0A5A" w:rsidRDefault="00C9771E" w:rsidP="00177D78">
      <w:pPr>
        <w:pStyle w:val="Bullet1"/>
      </w:pPr>
      <w:r w:rsidRPr="002B0A5A">
        <w:t xml:space="preserve">Fault </w:t>
      </w:r>
      <w:r w:rsidRPr="002B0A5A">
        <w:rPr>
          <w:rFonts w:hint="eastAsia"/>
        </w:rPr>
        <w:t>Handling</w:t>
      </w:r>
    </w:p>
    <w:p w14:paraId="305F5F12" w14:textId="31A00FC1" w:rsidR="00C9771E" w:rsidRDefault="00C9771E" w:rsidP="00ED2E81">
      <w:pPr>
        <w:pStyle w:val="BodyText"/>
        <w:rPr>
          <w:lang w:eastAsia="zh-CN"/>
        </w:rPr>
      </w:pPr>
      <w:r w:rsidRPr="00D12655">
        <w:rPr>
          <w:rFonts w:hint="eastAsia"/>
          <w:lang w:eastAsia="zh-CN"/>
        </w:rPr>
        <w:t xml:space="preserve">Training tools </w:t>
      </w:r>
      <w:r w:rsidR="002D3554">
        <w:rPr>
          <w:lang w:eastAsia="zh-CN"/>
        </w:rPr>
        <w:t>that are used</w:t>
      </w:r>
      <w:r w:rsidRPr="00D12655">
        <w:rPr>
          <w:rFonts w:hint="eastAsia"/>
          <w:lang w:eastAsia="zh-CN"/>
        </w:rPr>
        <w:t xml:space="preserve"> s</w:t>
      </w:r>
      <w:r w:rsidRPr="00D12655">
        <w:rPr>
          <w:lang w:eastAsia="zh-CN"/>
        </w:rPr>
        <w:t xml:space="preserve">hould </w:t>
      </w:r>
      <w:r w:rsidR="002D3554">
        <w:rPr>
          <w:lang w:eastAsia="zh-CN"/>
        </w:rPr>
        <w:t>include</w:t>
      </w:r>
      <w:r w:rsidRPr="00D12655">
        <w:rPr>
          <w:rFonts w:hint="eastAsia"/>
          <w:lang w:eastAsia="zh-CN"/>
        </w:rPr>
        <w:t xml:space="preserve"> fault handling, such as</w:t>
      </w:r>
      <w:r w:rsidRPr="00D12655">
        <w:rPr>
          <w:lang w:eastAsia="zh-CN"/>
        </w:rPr>
        <w:t xml:space="preserve"> error logs</w:t>
      </w:r>
      <w:r w:rsidRPr="00D12655">
        <w:rPr>
          <w:rFonts w:hint="eastAsia"/>
          <w:lang w:eastAsia="zh-CN"/>
        </w:rPr>
        <w:t xml:space="preserve"> generation</w:t>
      </w:r>
      <w:r w:rsidRPr="00D12655">
        <w:rPr>
          <w:lang w:eastAsia="zh-CN"/>
        </w:rPr>
        <w:t xml:space="preserve">, fault </w:t>
      </w:r>
      <w:r w:rsidRPr="00D12655">
        <w:rPr>
          <w:rFonts w:hint="eastAsia"/>
          <w:lang w:eastAsia="zh-CN"/>
        </w:rPr>
        <w:t xml:space="preserve">counting and </w:t>
      </w:r>
      <w:r w:rsidR="002D3554" w:rsidRPr="00D12655">
        <w:rPr>
          <w:lang w:eastAsia="zh-CN"/>
        </w:rPr>
        <w:t>analysing</w:t>
      </w:r>
      <w:r w:rsidRPr="00D12655">
        <w:rPr>
          <w:lang w:eastAsia="zh-CN"/>
        </w:rPr>
        <w:t>, diagnostic</w:t>
      </w:r>
      <w:r w:rsidRPr="00D12655">
        <w:rPr>
          <w:rFonts w:hint="eastAsia"/>
          <w:lang w:eastAsia="zh-CN"/>
        </w:rPr>
        <w:t xml:space="preserve"> testing</w:t>
      </w:r>
      <w:r w:rsidRPr="00D12655">
        <w:rPr>
          <w:lang w:eastAsia="zh-CN"/>
        </w:rPr>
        <w:t>, error correction.</w:t>
      </w:r>
    </w:p>
    <w:p w14:paraId="55CF01BD" w14:textId="27464C4B" w:rsidR="00C9771E" w:rsidRDefault="00C9771E" w:rsidP="00C9771E">
      <w:pPr>
        <w:pStyle w:val="Heading2"/>
      </w:pPr>
      <w:bookmarkStart w:id="28" w:name="_Toc220766974"/>
      <w:r>
        <w:t>Health and Safety Perspectives</w:t>
      </w:r>
      <w:bookmarkEnd w:id="28"/>
    </w:p>
    <w:p w14:paraId="4C92DDFB" w14:textId="77777777" w:rsidR="00C9771E" w:rsidRDefault="00C9771E" w:rsidP="00C9771E">
      <w:pPr>
        <w:pStyle w:val="Heading2separationline"/>
      </w:pPr>
    </w:p>
    <w:p w14:paraId="66D7ADC6" w14:textId="38958D70" w:rsidR="00ED2E81" w:rsidRDefault="00ED2E81" w:rsidP="00ED2E81">
      <w:pPr>
        <w:pStyle w:val="BodyText"/>
      </w:pPr>
      <w:r>
        <w:t xml:space="preserve">Health and safety perspectives have been divided into both benefits and challenges. </w:t>
      </w:r>
    </w:p>
    <w:p w14:paraId="7625F8AB" w14:textId="60F66042" w:rsidR="00ED2E81" w:rsidRDefault="00ED2E81" w:rsidP="00177D78">
      <w:pPr>
        <w:pStyle w:val="Heading3"/>
      </w:pPr>
      <w:bookmarkStart w:id="29" w:name="_Toc220766975"/>
      <w:r>
        <w:t>Benefits</w:t>
      </w:r>
      <w:bookmarkEnd w:id="29"/>
    </w:p>
    <w:p w14:paraId="07BABAA0" w14:textId="77777777" w:rsidR="00ED2E81" w:rsidRDefault="00ED2E81" w:rsidP="00177D78">
      <w:pPr>
        <w:pStyle w:val="Bullet1"/>
      </w:pPr>
      <w:r>
        <w:t>Reduced physical risk</w:t>
      </w:r>
    </w:p>
    <w:p w14:paraId="21963B55" w14:textId="77777777" w:rsidR="00ED2E81" w:rsidRDefault="00ED2E81" w:rsidP="00ED2E81">
      <w:pPr>
        <w:pStyle w:val="BodyText"/>
      </w:pPr>
      <w:r>
        <w:t xml:space="preserve">No travel, no fatigue from </w:t>
      </w:r>
      <w:r>
        <w:rPr>
          <w:lang w:eastAsia="zh-CN"/>
        </w:rPr>
        <w:t>commuting</w:t>
      </w:r>
      <w:r>
        <w:t>, and no exposure to hazardous environments (e.g. operational control rooms, ports, or severe weather travel).</w:t>
      </w:r>
    </w:p>
    <w:p w14:paraId="09F99B06" w14:textId="77777777" w:rsidR="00ED2E81" w:rsidRDefault="00ED2E81" w:rsidP="00177D78">
      <w:pPr>
        <w:pStyle w:val="Bullet1"/>
      </w:pPr>
      <w:r>
        <w:t>Improved wellbeing and fatigue management</w:t>
      </w:r>
    </w:p>
    <w:p w14:paraId="47BCEE0D" w14:textId="77777777" w:rsidR="00ED2E81" w:rsidRDefault="00ED2E81" w:rsidP="00ED2E81">
      <w:pPr>
        <w:pStyle w:val="BodyText"/>
      </w:pPr>
      <w:r>
        <w:t xml:space="preserve">Participants can train from </w:t>
      </w:r>
      <w:r>
        <w:rPr>
          <w:lang w:eastAsia="zh-CN"/>
        </w:rPr>
        <w:t>familiar</w:t>
      </w:r>
      <w:r>
        <w:t xml:space="preserve"> environments, reducing stress and allowing better rest before and after sessions.</w:t>
      </w:r>
    </w:p>
    <w:p w14:paraId="021108E9" w14:textId="77777777" w:rsidR="00ED2E81" w:rsidRDefault="00ED2E81" w:rsidP="00177D78">
      <w:pPr>
        <w:pStyle w:val="Bullet1"/>
      </w:pPr>
      <w:r>
        <w:t>Continuity during disruptions</w:t>
      </w:r>
    </w:p>
    <w:p w14:paraId="39666A6D" w14:textId="4ED58A6E" w:rsidR="00ED2E81" w:rsidRDefault="00ED2E81" w:rsidP="00ED2E81">
      <w:pPr>
        <w:pStyle w:val="BodyText"/>
      </w:pPr>
      <w:r>
        <w:t xml:space="preserve">Remote delivery supports </w:t>
      </w:r>
      <w:r>
        <w:rPr>
          <w:lang w:eastAsia="zh-CN"/>
        </w:rPr>
        <w:t>training</w:t>
      </w:r>
      <w:r>
        <w:t xml:space="preserve"> continuity during pandemics, extreme weather, or security restrictions without compromising staff safety.</w:t>
      </w:r>
    </w:p>
    <w:p w14:paraId="290DA0CE" w14:textId="77777777" w:rsidR="00ED2E81" w:rsidRDefault="00ED2E81" w:rsidP="00177D78">
      <w:pPr>
        <w:pStyle w:val="Heading3"/>
      </w:pPr>
      <w:bookmarkStart w:id="30" w:name="_Toc220766976"/>
      <w:r>
        <w:t>Challenges</w:t>
      </w:r>
      <w:bookmarkEnd w:id="30"/>
    </w:p>
    <w:p w14:paraId="1F14BA16" w14:textId="77777777" w:rsidR="00ED2E81" w:rsidRDefault="00ED2E81" w:rsidP="00177D78">
      <w:pPr>
        <w:pStyle w:val="Bullet1"/>
      </w:pPr>
      <w:r>
        <w:t>Ergonomic risks</w:t>
      </w:r>
    </w:p>
    <w:p w14:paraId="7933A5C5" w14:textId="77777777" w:rsidR="00ED2E81" w:rsidRDefault="00ED2E81" w:rsidP="00ED2E81">
      <w:pPr>
        <w:pStyle w:val="BodyText"/>
      </w:pPr>
      <w:r>
        <w:t>Home workstations may not meet ergonomic standards, increasing the risk of musculoskeletal strain during long sessions.</w:t>
      </w:r>
    </w:p>
    <w:p w14:paraId="2EC9748A" w14:textId="77777777" w:rsidR="00ED2E81" w:rsidRDefault="00ED2E81" w:rsidP="00177D78">
      <w:pPr>
        <w:pStyle w:val="Bullet1"/>
      </w:pPr>
      <w:r>
        <w:t>Cognitive fatigue</w:t>
      </w:r>
    </w:p>
    <w:p w14:paraId="018899C5" w14:textId="77777777" w:rsidR="00ED2E81" w:rsidRDefault="00ED2E81" w:rsidP="00ED2E81">
      <w:pPr>
        <w:pStyle w:val="BodyText"/>
      </w:pPr>
      <w:r>
        <w:t>Prolonged screen time, especially for complex VTS concepts, can increase mental fatigue and reduce attention.</w:t>
      </w:r>
    </w:p>
    <w:p w14:paraId="700AE4F2" w14:textId="77777777" w:rsidR="00ED2E81" w:rsidRDefault="00ED2E81" w:rsidP="00177D78">
      <w:pPr>
        <w:pStyle w:val="Bullet1"/>
      </w:pPr>
      <w:r>
        <w:t>Reduced situational cues</w:t>
      </w:r>
    </w:p>
    <w:p w14:paraId="294E5521" w14:textId="7A292CF0" w:rsidR="00027A94" w:rsidRDefault="005104EC" w:rsidP="00ED2E81">
      <w:pPr>
        <w:pStyle w:val="BodyText"/>
      </w:pPr>
      <w:r>
        <w:t xml:space="preserve">Instructors </w:t>
      </w:r>
      <w:r w:rsidR="00ED2E81">
        <w:t>require additional skills sets to recognise the indicators of fatigue, stress, or overload.</w:t>
      </w:r>
      <w:r w:rsidR="00BE3A6A">
        <w:t xml:space="preserve"> </w:t>
      </w:r>
    </w:p>
    <w:p w14:paraId="0C11F4F0" w14:textId="5ED0528D" w:rsidR="00C9771E" w:rsidRDefault="00C9771E" w:rsidP="00C9771E">
      <w:pPr>
        <w:pStyle w:val="Heading2"/>
      </w:pPr>
      <w:bookmarkStart w:id="31" w:name="_Toc220766977"/>
      <w:r>
        <w:t xml:space="preserve">Safe and Effective </w:t>
      </w:r>
      <w:r w:rsidRPr="00C9771E">
        <w:t>Learning</w:t>
      </w:r>
      <w:r>
        <w:t xml:space="preserve"> Environment</w:t>
      </w:r>
      <w:bookmarkEnd w:id="31"/>
    </w:p>
    <w:p w14:paraId="102C4F9A" w14:textId="77777777" w:rsidR="00C9771E" w:rsidRDefault="00C9771E" w:rsidP="00C9771E">
      <w:pPr>
        <w:pStyle w:val="Heading2separationline"/>
      </w:pPr>
    </w:p>
    <w:p w14:paraId="0275EB5B" w14:textId="77777777" w:rsidR="00FF1E27" w:rsidRPr="00FF1E27" w:rsidRDefault="00FF1E27" w:rsidP="00FF1E27">
      <w:pPr>
        <w:pStyle w:val="BodyText"/>
        <w:rPr>
          <w:lang w:val="en-US" w:eastAsia="zh-CN"/>
        </w:rPr>
      </w:pPr>
      <w:r w:rsidRPr="00FF1E27">
        <w:rPr>
          <w:lang w:val="en-US" w:eastAsia="zh-CN"/>
        </w:rPr>
        <w:t>A safe and effective learning environment is fundamental to the successful delivery of remote training for Vessel Traffic Services (VTS). Remote training must support the acquisition of knowledge and skills without introducing additional health, safety, or operational risks to participants. This includes ensuring that learning activities are conducted in conditions that minimise physical strain, manage cognitive workload, and protect the wellbeing of VTS personnel, while maintaining clear separation from live operational duties.</w:t>
      </w:r>
    </w:p>
    <w:p w14:paraId="00D2A37B" w14:textId="21B7C222" w:rsidR="00FF1E27" w:rsidRPr="00FF1E27" w:rsidRDefault="00FF1E27" w:rsidP="00FF1E27">
      <w:pPr>
        <w:pStyle w:val="BodyText"/>
        <w:rPr>
          <w:lang w:val="en-US" w:eastAsia="zh-CN"/>
        </w:rPr>
      </w:pPr>
      <w:r w:rsidRPr="00FF1E27">
        <w:rPr>
          <w:lang w:val="en-US" w:eastAsia="zh-CN"/>
        </w:rPr>
        <w:t xml:space="preserve">Equally important is the creation of a psychologically safe learning environment. Remote delivery can encourage participation by reducing perceived pressure associated with classroom or control-room settings, allowing </w:t>
      </w:r>
      <w:r w:rsidR="0039410E">
        <w:rPr>
          <w:lang w:val="en-US" w:eastAsia="zh-CN"/>
        </w:rPr>
        <w:t>student</w:t>
      </w:r>
      <w:r w:rsidRPr="00FF1E27">
        <w:rPr>
          <w:lang w:val="en-US" w:eastAsia="zh-CN"/>
        </w:rPr>
        <w:t>s to ask questions, test understanding, and make errors in a controlled setting. Clear expectations, structured facilitation, and appropriate use of realistic</w:t>
      </w:r>
      <w:r w:rsidR="00BA3F4D">
        <w:rPr>
          <w:lang w:val="en-US" w:eastAsia="zh-CN"/>
        </w:rPr>
        <w:t xml:space="preserve"> </w:t>
      </w:r>
      <w:r w:rsidRPr="00FF1E27">
        <w:rPr>
          <w:lang w:val="en-US" w:eastAsia="zh-CN"/>
        </w:rPr>
        <w:t xml:space="preserve">examples are essential to ensure that </w:t>
      </w:r>
      <w:r w:rsidR="0039410E">
        <w:rPr>
          <w:lang w:val="en-US" w:eastAsia="zh-CN"/>
        </w:rPr>
        <w:t>student</w:t>
      </w:r>
      <w:r w:rsidRPr="00FF1E27">
        <w:rPr>
          <w:lang w:val="en-US" w:eastAsia="zh-CN"/>
        </w:rPr>
        <w:t>s can engage confidently.</w:t>
      </w:r>
    </w:p>
    <w:p w14:paraId="4F1A5F5D" w14:textId="0AB79612" w:rsidR="00B111ED" w:rsidRDefault="00FF1E27" w:rsidP="00FF1E27">
      <w:pPr>
        <w:spacing w:after="200" w:line="276" w:lineRule="auto"/>
        <w:jc w:val="both"/>
        <w:rPr>
          <w:sz w:val="22"/>
          <w:lang w:val="en-US" w:eastAsia="zh-CN"/>
        </w:rPr>
      </w:pPr>
      <w:r w:rsidRPr="00FF1E27">
        <w:rPr>
          <w:sz w:val="22"/>
          <w:lang w:val="en-US" w:eastAsia="zh-CN"/>
        </w:rPr>
        <w:lastRenderedPageBreak/>
        <w:t xml:space="preserve">To be effective, remote training must also be deliberately designed to support interaction and engagement. This includes the use of structured discussion, </w:t>
      </w:r>
      <w:r w:rsidR="0023108E">
        <w:rPr>
          <w:sz w:val="22"/>
          <w:lang w:val="en-US" w:eastAsia="zh-CN"/>
        </w:rPr>
        <w:t xml:space="preserve">case studies, </w:t>
      </w:r>
      <w:r w:rsidRPr="00FF1E27">
        <w:rPr>
          <w:sz w:val="22"/>
          <w:lang w:val="en-US" w:eastAsia="zh-CN"/>
        </w:rPr>
        <w:t xml:space="preserve">guided exercises, and collaborative tools that promote active participation and situational understanding. </w:t>
      </w:r>
    </w:p>
    <w:p w14:paraId="2BD6599D" w14:textId="76313BC4" w:rsidR="00FF1E27" w:rsidRDefault="00FF1E27" w:rsidP="00FF1E27">
      <w:pPr>
        <w:spacing w:after="200" w:line="276" w:lineRule="auto"/>
        <w:jc w:val="both"/>
        <w:rPr>
          <w:sz w:val="22"/>
          <w:lang w:val="en-US" w:eastAsia="zh-CN"/>
        </w:rPr>
      </w:pPr>
      <w:r w:rsidRPr="00FF1E27">
        <w:rPr>
          <w:sz w:val="22"/>
          <w:lang w:val="en-US" w:eastAsia="zh-CN"/>
        </w:rPr>
        <w:t>When appropriately designed and supported by suitable technology and instructional practices, remote training can provide a safe, inclusive, and effective learning environment.</w:t>
      </w:r>
    </w:p>
    <w:p w14:paraId="4A816278" w14:textId="506CFFED" w:rsidR="00E87473" w:rsidRPr="00FF1E27" w:rsidRDefault="00F80F99" w:rsidP="00FF1E27">
      <w:pPr>
        <w:spacing w:after="200" w:line="276" w:lineRule="auto"/>
        <w:jc w:val="both"/>
        <w:rPr>
          <w:sz w:val="22"/>
          <w:lang w:val="en-US" w:eastAsia="zh-CN"/>
        </w:rPr>
      </w:pPr>
      <w:r w:rsidRPr="00F80F99">
        <w:rPr>
          <w:sz w:val="22"/>
          <w:highlight w:val="yellow"/>
          <w:lang w:val="en-US" w:eastAsia="zh-CN"/>
        </w:rPr>
        <w:t>Appendix A</w:t>
      </w:r>
      <w:r w:rsidR="00E87473">
        <w:rPr>
          <w:sz w:val="22"/>
          <w:lang w:val="en-US" w:eastAsia="zh-CN"/>
        </w:rPr>
        <w:t xml:space="preserve"> provides checklists and points to remember when setting up a remote training environment</w:t>
      </w:r>
      <w:r w:rsidR="00FE0FF2">
        <w:rPr>
          <w:sz w:val="22"/>
          <w:lang w:val="en-US" w:eastAsia="zh-CN"/>
        </w:rPr>
        <w:t xml:space="preserve">.  </w:t>
      </w:r>
    </w:p>
    <w:p w14:paraId="6049F67E" w14:textId="77777777" w:rsidR="00C9771E" w:rsidRDefault="00C9771E" w:rsidP="00C9771E">
      <w:pPr>
        <w:pStyle w:val="Heading1"/>
        <w:rPr>
          <w:lang w:eastAsia="zh-CN"/>
        </w:rPr>
      </w:pPr>
      <w:bookmarkStart w:id="32" w:name="_Toc220766978"/>
      <w:r w:rsidRPr="00C9771E">
        <w:t>Conducting</w:t>
      </w:r>
      <w:r>
        <w:rPr>
          <w:lang w:eastAsia="zh-CN"/>
        </w:rPr>
        <w:t xml:space="preserve"> Training</w:t>
      </w:r>
      <w:bookmarkEnd w:id="32"/>
      <w:r>
        <w:rPr>
          <w:lang w:eastAsia="zh-CN"/>
        </w:rPr>
        <w:t xml:space="preserve"> </w:t>
      </w:r>
    </w:p>
    <w:p w14:paraId="1082212F" w14:textId="77777777" w:rsidR="00C9771E" w:rsidRDefault="00C9771E" w:rsidP="00C9771E">
      <w:pPr>
        <w:pStyle w:val="Heading1separatationline"/>
        <w:rPr>
          <w:lang w:eastAsia="zh-CN"/>
        </w:rPr>
      </w:pPr>
    </w:p>
    <w:p w14:paraId="6B3FC0A5" w14:textId="01E4D1DA" w:rsidR="00C9771E" w:rsidRDefault="00C9771E" w:rsidP="00C9771E">
      <w:pPr>
        <w:pStyle w:val="BodyText"/>
        <w:rPr>
          <w:lang w:eastAsia="zh-CN"/>
        </w:rPr>
      </w:pPr>
      <w:r>
        <w:rPr>
          <w:lang w:eastAsia="zh-CN"/>
        </w:rPr>
        <w:t>Instructional techniques or strategies refer to the methods, techniques or tools that can be used to assist the learning to understand and interact with the content being presented</w:t>
      </w:r>
      <w:r>
        <w:rPr>
          <w:rStyle w:val="FootnoteReference"/>
          <w:lang w:eastAsia="zh-CN"/>
        </w:rPr>
        <w:footnoteReference w:id="1"/>
      </w:r>
      <w:r>
        <w:rPr>
          <w:lang w:eastAsia="zh-CN"/>
        </w:rPr>
        <w:t xml:space="preserve">. There are many different approaches that can be taken.  Some of the most common approaches to training are presented in </w:t>
      </w:r>
      <w:r w:rsidRPr="00993BDA">
        <w:rPr>
          <w:highlight w:val="yellow"/>
          <w:lang w:eastAsia="zh-CN"/>
        </w:rPr>
        <w:t xml:space="preserve">table </w:t>
      </w:r>
      <w:r w:rsidR="00626993">
        <w:rPr>
          <w:lang w:eastAsia="zh-CN"/>
        </w:rPr>
        <w:t>5</w:t>
      </w:r>
      <w:r>
        <w:rPr>
          <w:lang w:eastAsia="zh-CN"/>
        </w:rPr>
        <w:t xml:space="preserve">.  </w:t>
      </w:r>
    </w:p>
    <w:p w14:paraId="4CD99904" w14:textId="17ACB77A" w:rsidR="00D41D82" w:rsidRPr="00F55AD7" w:rsidRDefault="00D41D82" w:rsidP="00D41D82">
      <w:pPr>
        <w:pStyle w:val="Tablecaption"/>
        <w:suppressAutoHyphens/>
      </w:pPr>
      <w:bookmarkStart w:id="33" w:name="_Toc206858327"/>
      <w:r>
        <w:t>Synchronous and Asynchronous delivery</w:t>
      </w:r>
      <w:bookmarkEnd w:id="33"/>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1545"/>
        <w:gridCol w:w="1548"/>
        <w:gridCol w:w="4814"/>
      </w:tblGrid>
      <w:tr w:rsidR="00C9771E" w14:paraId="7874A241" w14:textId="77777777" w:rsidTr="00012D0E">
        <w:trPr>
          <w:tblHeader/>
        </w:trPr>
        <w:tc>
          <w:tcPr>
            <w:tcW w:w="2078" w:type="dxa"/>
            <w:shd w:val="clear" w:color="auto" w:fill="C1E4F5"/>
          </w:tcPr>
          <w:p w14:paraId="123D084D" w14:textId="77777777" w:rsidR="00C9771E" w:rsidRDefault="00C9771E" w:rsidP="00853A85">
            <w:pPr>
              <w:pStyle w:val="BodyText"/>
              <w:rPr>
                <w:lang w:eastAsia="zh-CN"/>
              </w:rPr>
            </w:pPr>
            <w:r>
              <w:rPr>
                <w:lang w:eastAsia="zh-CN"/>
              </w:rPr>
              <w:t xml:space="preserve">Training activity </w:t>
            </w:r>
          </w:p>
        </w:tc>
        <w:tc>
          <w:tcPr>
            <w:tcW w:w="1545" w:type="dxa"/>
            <w:shd w:val="clear" w:color="auto" w:fill="C1E4F5"/>
          </w:tcPr>
          <w:p w14:paraId="4A741AE2" w14:textId="77777777" w:rsidR="00C9771E" w:rsidRDefault="00C9771E" w:rsidP="00853A85">
            <w:pPr>
              <w:pStyle w:val="BodyText"/>
              <w:rPr>
                <w:lang w:eastAsia="zh-CN"/>
              </w:rPr>
            </w:pPr>
            <w:r>
              <w:rPr>
                <w:lang w:eastAsia="zh-CN"/>
              </w:rPr>
              <w:t>Synchronous</w:t>
            </w:r>
          </w:p>
        </w:tc>
        <w:tc>
          <w:tcPr>
            <w:tcW w:w="1548" w:type="dxa"/>
            <w:shd w:val="clear" w:color="auto" w:fill="C1E4F5"/>
          </w:tcPr>
          <w:p w14:paraId="633830AF" w14:textId="77777777" w:rsidR="00C9771E" w:rsidRDefault="00C9771E" w:rsidP="00853A85">
            <w:pPr>
              <w:pStyle w:val="BodyText"/>
              <w:rPr>
                <w:lang w:eastAsia="zh-CN"/>
              </w:rPr>
            </w:pPr>
            <w:r>
              <w:rPr>
                <w:lang w:eastAsia="zh-CN"/>
              </w:rPr>
              <w:t>Asynchronous</w:t>
            </w:r>
          </w:p>
        </w:tc>
        <w:tc>
          <w:tcPr>
            <w:tcW w:w="4814" w:type="dxa"/>
            <w:shd w:val="clear" w:color="auto" w:fill="C1E4F5"/>
          </w:tcPr>
          <w:p w14:paraId="7DB08894" w14:textId="77777777" w:rsidR="00C9771E" w:rsidRDefault="00C9771E" w:rsidP="00853A85">
            <w:pPr>
              <w:pStyle w:val="BodyText"/>
              <w:rPr>
                <w:lang w:eastAsia="zh-CN"/>
              </w:rPr>
            </w:pPr>
            <w:r>
              <w:rPr>
                <w:lang w:eastAsia="zh-CN"/>
              </w:rPr>
              <w:t xml:space="preserve">Comments </w:t>
            </w:r>
          </w:p>
        </w:tc>
      </w:tr>
      <w:tr w:rsidR="00C9771E" w14:paraId="516CEFD3" w14:textId="77777777" w:rsidTr="00012D0E">
        <w:tc>
          <w:tcPr>
            <w:tcW w:w="2078" w:type="dxa"/>
          </w:tcPr>
          <w:p w14:paraId="2D8187A2" w14:textId="77777777" w:rsidR="00C9771E" w:rsidRDefault="00C9771E" w:rsidP="00853A85">
            <w:pPr>
              <w:pStyle w:val="BodyText"/>
              <w:rPr>
                <w:lang w:eastAsia="zh-CN"/>
              </w:rPr>
            </w:pPr>
            <w:r>
              <w:rPr>
                <w:lang w:eastAsia="zh-CN"/>
              </w:rPr>
              <w:t xml:space="preserve">Lecture </w:t>
            </w:r>
          </w:p>
        </w:tc>
        <w:tc>
          <w:tcPr>
            <w:tcW w:w="1545" w:type="dxa"/>
          </w:tcPr>
          <w:p w14:paraId="5D3D1A9B" w14:textId="77777777" w:rsidR="00C9771E" w:rsidRDefault="00C9771E" w:rsidP="00853A85">
            <w:pPr>
              <w:pStyle w:val="BodyText"/>
              <w:rPr>
                <w:lang w:eastAsia="zh-CN"/>
              </w:rPr>
            </w:pPr>
            <w:r>
              <w:rPr>
                <w:lang w:eastAsia="zh-CN"/>
              </w:rPr>
              <w:t>Yes</w:t>
            </w:r>
          </w:p>
        </w:tc>
        <w:tc>
          <w:tcPr>
            <w:tcW w:w="1548" w:type="dxa"/>
          </w:tcPr>
          <w:p w14:paraId="0C329476" w14:textId="77777777" w:rsidR="00C9771E" w:rsidRDefault="00C9771E" w:rsidP="00853A85">
            <w:pPr>
              <w:pStyle w:val="BodyText"/>
              <w:rPr>
                <w:lang w:eastAsia="zh-CN"/>
              </w:rPr>
            </w:pPr>
            <w:r>
              <w:rPr>
                <w:lang w:eastAsia="zh-CN"/>
              </w:rPr>
              <w:t xml:space="preserve">Possible </w:t>
            </w:r>
          </w:p>
        </w:tc>
        <w:tc>
          <w:tcPr>
            <w:tcW w:w="4814" w:type="dxa"/>
          </w:tcPr>
          <w:p w14:paraId="0B7638C7" w14:textId="77777777" w:rsidR="00C9771E" w:rsidRDefault="00C9771E" w:rsidP="00853A85">
            <w:pPr>
              <w:pStyle w:val="BodyText"/>
              <w:rPr>
                <w:lang w:eastAsia="zh-CN"/>
              </w:rPr>
            </w:pPr>
            <w:r>
              <w:rPr>
                <w:lang w:eastAsia="zh-CN"/>
              </w:rPr>
              <w:t>Lecture could be pre-recorded for review in asynchronous manner</w:t>
            </w:r>
          </w:p>
        </w:tc>
      </w:tr>
      <w:tr w:rsidR="00C9771E" w14:paraId="1B2CECD7" w14:textId="77777777" w:rsidTr="00012D0E">
        <w:tc>
          <w:tcPr>
            <w:tcW w:w="2078" w:type="dxa"/>
          </w:tcPr>
          <w:p w14:paraId="5B396112" w14:textId="77777777" w:rsidR="00C9771E" w:rsidRDefault="00C9771E" w:rsidP="00853A85">
            <w:pPr>
              <w:pStyle w:val="BodyText"/>
              <w:rPr>
                <w:lang w:eastAsia="zh-CN"/>
              </w:rPr>
            </w:pPr>
            <w:r>
              <w:rPr>
                <w:lang w:eastAsia="zh-CN"/>
              </w:rPr>
              <w:t xml:space="preserve">Developmental Method </w:t>
            </w:r>
          </w:p>
        </w:tc>
        <w:tc>
          <w:tcPr>
            <w:tcW w:w="1545" w:type="dxa"/>
          </w:tcPr>
          <w:p w14:paraId="434DCD33" w14:textId="77777777" w:rsidR="00C9771E" w:rsidRDefault="00C9771E" w:rsidP="00853A85">
            <w:pPr>
              <w:pStyle w:val="BodyText"/>
              <w:rPr>
                <w:lang w:eastAsia="zh-CN"/>
              </w:rPr>
            </w:pPr>
            <w:r>
              <w:rPr>
                <w:lang w:eastAsia="zh-CN"/>
              </w:rPr>
              <w:t>Yes</w:t>
            </w:r>
          </w:p>
        </w:tc>
        <w:tc>
          <w:tcPr>
            <w:tcW w:w="1548" w:type="dxa"/>
          </w:tcPr>
          <w:p w14:paraId="1AC5F951" w14:textId="77777777" w:rsidR="00C9771E" w:rsidRDefault="00C9771E" w:rsidP="00853A85">
            <w:pPr>
              <w:pStyle w:val="BodyText"/>
              <w:rPr>
                <w:lang w:eastAsia="zh-CN"/>
              </w:rPr>
            </w:pPr>
            <w:r>
              <w:rPr>
                <w:lang w:eastAsia="zh-CN"/>
              </w:rPr>
              <w:t>No</w:t>
            </w:r>
          </w:p>
        </w:tc>
        <w:tc>
          <w:tcPr>
            <w:tcW w:w="4814" w:type="dxa"/>
          </w:tcPr>
          <w:p w14:paraId="37FA5F75" w14:textId="77777777" w:rsidR="00C9771E" w:rsidRDefault="00C9771E" w:rsidP="00853A85">
            <w:pPr>
              <w:pStyle w:val="BodyText"/>
              <w:rPr>
                <w:lang w:eastAsia="zh-CN"/>
              </w:rPr>
            </w:pPr>
            <w:r>
              <w:rPr>
                <w:lang w:eastAsia="zh-CN"/>
              </w:rPr>
              <w:t xml:space="preserve">More interactive than lecturing, using questioning techniques. </w:t>
            </w:r>
          </w:p>
        </w:tc>
      </w:tr>
      <w:tr w:rsidR="00C9771E" w14:paraId="001B0A1F" w14:textId="77777777" w:rsidTr="00012D0E">
        <w:tc>
          <w:tcPr>
            <w:tcW w:w="2078" w:type="dxa"/>
          </w:tcPr>
          <w:p w14:paraId="2586A5B6" w14:textId="77777777" w:rsidR="00C9771E" w:rsidRDefault="00C9771E" w:rsidP="00853A85">
            <w:pPr>
              <w:pStyle w:val="BodyText"/>
              <w:rPr>
                <w:lang w:eastAsia="zh-CN"/>
              </w:rPr>
            </w:pPr>
            <w:r>
              <w:rPr>
                <w:lang w:eastAsia="zh-CN"/>
              </w:rPr>
              <w:t xml:space="preserve">Brainstorming </w:t>
            </w:r>
          </w:p>
        </w:tc>
        <w:tc>
          <w:tcPr>
            <w:tcW w:w="1545" w:type="dxa"/>
          </w:tcPr>
          <w:p w14:paraId="398FF409" w14:textId="77777777" w:rsidR="00C9771E" w:rsidRDefault="00C9771E" w:rsidP="00853A85">
            <w:pPr>
              <w:pStyle w:val="BodyText"/>
              <w:rPr>
                <w:lang w:eastAsia="zh-CN"/>
              </w:rPr>
            </w:pPr>
            <w:r>
              <w:rPr>
                <w:lang w:eastAsia="zh-CN"/>
              </w:rPr>
              <w:t>Yes</w:t>
            </w:r>
          </w:p>
        </w:tc>
        <w:tc>
          <w:tcPr>
            <w:tcW w:w="1548" w:type="dxa"/>
          </w:tcPr>
          <w:p w14:paraId="6291CA98" w14:textId="77777777" w:rsidR="00C9771E" w:rsidRDefault="00C9771E" w:rsidP="00853A85">
            <w:pPr>
              <w:pStyle w:val="BodyText"/>
              <w:rPr>
                <w:lang w:eastAsia="zh-CN"/>
              </w:rPr>
            </w:pPr>
            <w:r>
              <w:rPr>
                <w:lang w:eastAsia="zh-CN"/>
              </w:rPr>
              <w:t>No</w:t>
            </w:r>
          </w:p>
        </w:tc>
        <w:tc>
          <w:tcPr>
            <w:tcW w:w="4814" w:type="dxa"/>
          </w:tcPr>
          <w:p w14:paraId="0E161472" w14:textId="77777777" w:rsidR="00C9771E" w:rsidRDefault="00C9771E" w:rsidP="00853A85">
            <w:pPr>
              <w:pStyle w:val="BodyText"/>
              <w:rPr>
                <w:lang w:eastAsia="zh-CN"/>
              </w:rPr>
            </w:pPr>
            <w:r>
              <w:rPr>
                <w:lang w:eastAsia="zh-CN"/>
              </w:rPr>
              <w:t xml:space="preserve">Relies on real time interaction to build on ideas within the brainstorm activity.  </w:t>
            </w:r>
          </w:p>
        </w:tc>
      </w:tr>
      <w:tr w:rsidR="00C9771E" w14:paraId="38DE138D" w14:textId="77777777" w:rsidTr="00012D0E">
        <w:tc>
          <w:tcPr>
            <w:tcW w:w="2078" w:type="dxa"/>
          </w:tcPr>
          <w:p w14:paraId="285FFD49" w14:textId="77777777" w:rsidR="00C9771E" w:rsidRDefault="00C9771E" w:rsidP="00853A85">
            <w:pPr>
              <w:pStyle w:val="BodyText"/>
              <w:rPr>
                <w:lang w:eastAsia="zh-CN"/>
              </w:rPr>
            </w:pPr>
            <w:r>
              <w:rPr>
                <w:lang w:eastAsia="zh-CN"/>
              </w:rPr>
              <w:t xml:space="preserve">Case Study </w:t>
            </w:r>
          </w:p>
        </w:tc>
        <w:tc>
          <w:tcPr>
            <w:tcW w:w="1545" w:type="dxa"/>
          </w:tcPr>
          <w:p w14:paraId="0584B1F1" w14:textId="77777777" w:rsidR="00C9771E" w:rsidRDefault="00C9771E" w:rsidP="00853A85">
            <w:pPr>
              <w:pStyle w:val="BodyText"/>
              <w:rPr>
                <w:lang w:eastAsia="zh-CN"/>
              </w:rPr>
            </w:pPr>
            <w:r>
              <w:rPr>
                <w:lang w:eastAsia="zh-CN"/>
              </w:rPr>
              <w:t>Possible</w:t>
            </w:r>
          </w:p>
        </w:tc>
        <w:tc>
          <w:tcPr>
            <w:tcW w:w="1548" w:type="dxa"/>
          </w:tcPr>
          <w:p w14:paraId="4EAB12F0" w14:textId="77777777" w:rsidR="00C9771E" w:rsidRDefault="00C9771E" w:rsidP="00853A85">
            <w:pPr>
              <w:pStyle w:val="BodyText"/>
              <w:rPr>
                <w:lang w:eastAsia="zh-CN"/>
              </w:rPr>
            </w:pPr>
            <w:r>
              <w:rPr>
                <w:lang w:eastAsia="zh-CN"/>
              </w:rPr>
              <w:t>Yes</w:t>
            </w:r>
          </w:p>
        </w:tc>
        <w:tc>
          <w:tcPr>
            <w:tcW w:w="4814" w:type="dxa"/>
          </w:tcPr>
          <w:p w14:paraId="1402575C" w14:textId="77777777" w:rsidR="00C9771E" w:rsidRDefault="00C9771E" w:rsidP="00853A85">
            <w:pPr>
              <w:pStyle w:val="BodyText"/>
              <w:rPr>
                <w:lang w:eastAsia="zh-CN"/>
              </w:rPr>
            </w:pPr>
            <w:r>
              <w:rPr>
                <w:lang w:eastAsia="zh-CN"/>
              </w:rPr>
              <w:t xml:space="preserve">Case study reviews include individual reading of the case, with response to structured questions to meet learning objectives. </w:t>
            </w:r>
          </w:p>
        </w:tc>
      </w:tr>
      <w:tr w:rsidR="00C9771E" w14:paraId="59ADD45C" w14:textId="77777777" w:rsidTr="00012D0E">
        <w:tc>
          <w:tcPr>
            <w:tcW w:w="2078" w:type="dxa"/>
          </w:tcPr>
          <w:p w14:paraId="3AA0EBBA" w14:textId="77777777" w:rsidR="00C9771E" w:rsidRDefault="00C9771E" w:rsidP="00853A85">
            <w:pPr>
              <w:pStyle w:val="BodyText"/>
              <w:rPr>
                <w:lang w:eastAsia="zh-CN"/>
              </w:rPr>
            </w:pPr>
            <w:r>
              <w:rPr>
                <w:lang w:eastAsia="zh-CN"/>
              </w:rPr>
              <w:t>Games (learning games)</w:t>
            </w:r>
          </w:p>
        </w:tc>
        <w:tc>
          <w:tcPr>
            <w:tcW w:w="1545" w:type="dxa"/>
          </w:tcPr>
          <w:p w14:paraId="4A8020CD" w14:textId="77777777" w:rsidR="00C9771E" w:rsidRDefault="00C9771E" w:rsidP="00853A85">
            <w:pPr>
              <w:pStyle w:val="BodyText"/>
              <w:rPr>
                <w:lang w:eastAsia="zh-CN"/>
              </w:rPr>
            </w:pPr>
            <w:r>
              <w:rPr>
                <w:lang w:eastAsia="zh-CN"/>
              </w:rPr>
              <w:t>Yes</w:t>
            </w:r>
          </w:p>
        </w:tc>
        <w:tc>
          <w:tcPr>
            <w:tcW w:w="1548" w:type="dxa"/>
          </w:tcPr>
          <w:p w14:paraId="30773755" w14:textId="77777777" w:rsidR="00C9771E" w:rsidRDefault="00C9771E" w:rsidP="00853A85">
            <w:pPr>
              <w:pStyle w:val="BodyText"/>
              <w:rPr>
                <w:lang w:eastAsia="zh-CN"/>
              </w:rPr>
            </w:pPr>
            <w:r>
              <w:rPr>
                <w:lang w:eastAsia="zh-CN"/>
              </w:rPr>
              <w:t>Possible</w:t>
            </w:r>
          </w:p>
        </w:tc>
        <w:tc>
          <w:tcPr>
            <w:tcW w:w="4814" w:type="dxa"/>
          </w:tcPr>
          <w:p w14:paraId="68929011" w14:textId="77777777" w:rsidR="00C9771E" w:rsidRDefault="00C9771E" w:rsidP="00853A85">
            <w:pPr>
              <w:pStyle w:val="BodyText"/>
              <w:rPr>
                <w:lang w:eastAsia="zh-CN"/>
              </w:rPr>
            </w:pPr>
            <w:r>
              <w:rPr>
                <w:lang w:eastAsia="zh-CN"/>
              </w:rPr>
              <w:t xml:space="preserve">Games, with a focus on learning, lose some impact when done in an asynchronous manner.  </w:t>
            </w:r>
          </w:p>
        </w:tc>
      </w:tr>
      <w:tr w:rsidR="00C9771E" w14:paraId="15E5139A" w14:textId="77777777" w:rsidTr="00012D0E">
        <w:tc>
          <w:tcPr>
            <w:tcW w:w="2078" w:type="dxa"/>
          </w:tcPr>
          <w:p w14:paraId="7CB8B4BF" w14:textId="77777777" w:rsidR="00C9771E" w:rsidRDefault="00C9771E" w:rsidP="00853A85">
            <w:pPr>
              <w:pStyle w:val="BodyText"/>
              <w:rPr>
                <w:lang w:eastAsia="zh-CN"/>
              </w:rPr>
            </w:pPr>
            <w:r>
              <w:rPr>
                <w:lang w:eastAsia="zh-CN"/>
              </w:rPr>
              <w:t xml:space="preserve">Demonstration </w:t>
            </w:r>
          </w:p>
        </w:tc>
        <w:tc>
          <w:tcPr>
            <w:tcW w:w="1545" w:type="dxa"/>
          </w:tcPr>
          <w:p w14:paraId="54FAEFBB" w14:textId="77777777" w:rsidR="00C9771E" w:rsidRDefault="00C9771E" w:rsidP="00853A85">
            <w:pPr>
              <w:pStyle w:val="BodyText"/>
              <w:rPr>
                <w:lang w:eastAsia="zh-CN"/>
              </w:rPr>
            </w:pPr>
            <w:r>
              <w:rPr>
                <w:lang w:eastAsia="zh-CN"/>
              </w:rPr>
              <w:t>Yes</w:t>
            </w:r>
          </w:p>
        </w:tc>
        <w:tc>
          <w:tcPr>
            <w:tcW w:w="1548" w:type="dxa"/>
          </w:tcPr>
          <w:p w14:paraId="39CBCBF3" w14:textId="77777777" w:rsidR="00C9771E" w:rsidRDefault="00C9771E" w:rsidP="00853A85">
            <w:pPr>
              <w:pStyle w:val="BodyText"/>
              <w:rPr>
                <w:lang w:eastAsia="zh-CN"/>
              </w:rPr>
            </w:pPr>
            <w:r>
              <w:rPr>
                <w:lang w:eastAsia="zh-CN"/>
              </w:rPr>
              <w:t>Yes</w:t>
            </w:r>
          </w:p>
        </w:tc>
        <w:tc>
          <w:tcPr>
            <w:tcW w:w="4814" w:type="dxa"/>
          </w:tcPr>
          <w:p w14:paraId="5A5BFC26" w14:textId="77777777" w:rsidR="00C9771E" w:rsidRDefault="00C9771E" w:rsidP="00853A85">
            <w:pPr>
              <w:pStyle w:val="BodyText"/>
              <w:rPr>
                <w:lang w:eastAsia="zh-CN"/>
              </w:rPr>
            </w:pPr>
            <w:r>
              <w:rPr>
                <w:lang w:eastAsia="zh-CN"/>
              </w:rPr>
              <w:t xml:space="preserve">Demonstration may be both, noting the opportunity to record a demonstration for individual replay. </w:t>
            </w:r>
          </w:p>
        </w:tc>
      </w:tr>
      <w:tr w:rsidR="00C9771E" w14:paraId="1163E7D0" w14:textId="77777777" w:rsidTr="00012D0E">
        <w:tc>
          <w:tcPr>
            <w:tcW w:w="2078" w:type="dxa"/>
          </w:tcPr>
          <w:p w14:paraId="102DAD9A" w14:textId="77777777" w:rsidR="00C9771E" w:rsidRDefault="00C9771E" w:rsidP="00853A85">
            <w:pPr>
              <w:pStyle w:val="BodyText"/>
              <w:rPr>
                <w:lang w:eastAsia="zh-CN"/>
              </w:rPr>
            </w:pPr>
            <w:r>
              <w:rPr>
                <w:lang w:eastAsia="zh-CN"/>
              </w:rPr>
              <w:t xml:space="preserve">Role Play </w:t>
            </w:r>
          </w:p>
        </w:tc>
        <w:tc>
          <w:tcPr>
            <w:tcW w:w="1545" w:type="dxa"/>
          </w:tcPr>
          <w:p w14:paraId="43699854" w14:textId="77777777" w:rsidR="00C9771E" w:rsidRDefault="00C9771E" w:rsidP="00853A85">
            <w:pPr>
              <w:pStyle w:val="BodyText"/>
              <w:rPr>
                <w:lang w:eastAsia="zh-CN"/>
              </w:rPr>
            </w:pPr>
            <w:r>
              <w:rPr>
                <w:lang w:eastAsia="zh-CN"/>
              </w:rPr>
              <w:t>Yes</w:t>
            </w:r>
          </w:p>
        </w:tc>
        <w:tc>
          <w:tcPr>
            <w:tcW w:w="1548" w:type="dxa"/>
          </w:tcPr>
          <w:p w14:paraId="4505AEE0" w14:textId="77777777" w:rsidR="00C9771E" w:rsidRDefault="00C9771E" w:rsidP="00853A85">
            <w:pPr>
              <w:pStyle w:val="BodyText"/>
              <w:rPr>
                <w:lang w:eastAsia="zh-CN"/>
              </w:rPr>
            </w:pPr>
            <w:r>
              <w:rPr>
                <w:lang w:eastAsia="zh-CN"/>
              </w:rPr>
              <w:t>No</w:t>
            </w:r>
          </w:p>
        </w:tc>
        <w:tc>
          <w:tcPr>
            <w:tcW w:w="4814" w:type="dxa"/>
          </w:tcPr>
          <w:p w14:paraId="0612917C" w14:textId="77777777" w:rsidR="00C9771E" w:rsidRDefault="00C9771E" w:rsidP="00853A85">
            <w:pPr>
              <w:pStyle w:val="BodyText"/>
              <w:rPr>
                <w:lang w:eastAsia="zh-CN"/>
              </w:rPr>
            </w:pPr>
            <w:r>
              <w:rPr>
                <w:lang w:eastAsia="zh-CN"/>
              </w:rPr>
              <w:t xml:space="preserve">Role play requires interaction within the context of the experience being provided. </w:t>
            </w:r>
          </w:p>
        </w:tc>
      </w:tr>
      <w:tr w:rsidR="00C9771E" w14:paraId="052ED62F" w14:textId="77777777" w:rsidTr="00012D0E">
        <w:tc>
          <w:tcPr>
            <w:tcW w:w="2078" w:type="dxa"/>
          </w:tcPr>
          <w:p w14:paraId="40C0DF05" w14:textId="77777777" w:rsidR="00C9771E" w:rsidRDefault="00C9771E" w:rsidP="00853A85">
            <w:pPr>
              <w:pStyle w:val="BodyText"/>
              <w:rPr>
                <w:lang w:eastAsia="zh-CN"/>
              </w:rPr>
            </w:pPr>
            <w:r>
              <w:rPr>
                <w:lang w:eastAsia="zh-CN"/>
              </w:rPr>
              <w:t xml:space="preserve">Flipped Learning </w:t>
            </w:r>
          </w:p>
        </w:tc>
        <w:tc>
          <w:tcPr>
            <w:tcW w:w="1545" w:type="dxa"/>
          </w:tcPr>
          <w:p w14:paraId="42388F18" w14:textId="77777777" w:rsidR="00C9771E" w:rsidRDefault="00C9771E" w:rsidP="00853A85">
            <w:pPr>
              <w:pStyle w:val="BodyText"/>
              <w:rPr>
                <w:lang w:eastAsia="zh-CN"/>
              </w:rPr>
            </w:pPr>
            <w:r>
              <w:rPr>
                <w:lang w:eastAsia="zh-CN"/>
              </w:rPr>
              <w:t>Yes</w:t>
            </w:r>
          </w:p>
        </w:tc>
        <w:tc>
          <w:tcPr>
            <w:tcW w:w="1548" w:type="dxa"/>
          </w:tcPr>
          <w:p w14:paraId="0ED6621D" w14:textId="77777777" w:rsidR="00C9771E" w:rsidRDefault="00C9771E" w:rsidP="00853A85">
            <w:pPr>
              <w:pStyle w:val="BodyText"/>
              <w:rPr>
                <w:lang w:eastAsia="zh-CN"/>
              </w:rPr>
            </w:pPr>
            <w:r>
              <w:rPr>
                <w:lang w:eastAsia="zh-CN"/>
              </w:rPr>
              <w:t>Yes</w:t>
            </w:r>
          </w:p>
        </w:tc>
        <w:tc>
          <w:tcPr>
            <w:tcW w:w="4814" w:type="dxa"/>
          </w:tcPr>
          <w:p w14:paraId="517EB692" w14:textId="77777777" w:rsidR="00C9771E" w:rsidRDefault="00C9771E" w:rsidP="00853A85">
            <w:pPr>
              <w:pStyle w:val="BodyText"/>
              <w:rPr>
                <w:lang w:eastAsia="zh-CN"/>
              </w:rPr>
            </w:pPr>
            <w:r>
              <w:rPr>
                <w:lang w:eastAsia="zh-CN"/>
              </w:rPr>
              <w:t xml:space="preserve">Flipped learning, or the flipped classroom, focuses on self-directed learning and can be suitable for both. </w:t>
            </w:r>
          </w:p>
        </w:tc>
      </w:tr>
      <w:tr w:rsidR="00C9771E" w14:paraId="5AD2FA90" w14:textId="77777777" w:rsidTr="00012D0E">
        <w:tc>
          <w:tcPr>
            <w:tcW w:w="2078" w:type="dxa"/>
          </w:tcPr>
          <w:p w14:paraId="70DB8610" w14:textId="77777777" w:rsidR="00C9771E" w:rsidRDefault="00C9771E" w:rsidP="00853A85">
            <w:pPr>
              <w:pStyle w:val="BodyText"/>
              <w:rPr>
                <w:lang w:eastAsia="zh-CN"/>
              </w:rPr>
            </w:pPr>
            <w:r>
              <w:rPr>
                <w:lang w:eastAsia="zh-CN"/>
              </w:rPr>
              <w:t>Structure experience (simulation)</w:t>
            </w:r>
          </w:p>
        </w:tc>
        <w:tc>
          <w:tcPr>
            <w:tcW w:w="1545" w:type="dxa"/>
          </w:tcPr>
          <w:p w14:paraId="30B30E79" w14:textId="77777777" w:rsidR="00C9771E" w:rsidRDefault="00C9771E" w:rsidP="00853A85">
            <w:pPr>
              <w:pStyle w:val="BodyText"/>
              <w:rPr>
                <w:lang w:eastAsia="zh-CN"/>
              </w:rPr>
            </w:pPr>
            <w:r>
              <w:rPr>
                <w:lang w:eastAsia="zh-CN"/>
              </w:rPr>
              <w:t>Yes</w:t>
            </w:r>
          </w:p>
        </w:tc>
        <w:tc>
          <w:tcPr>
            <w:tcW w:w="1548" w:type="dxa"/>
          </w:tcPr>
          <w:p w14:paraId="603EF8C5" w14:textId="77777777" w:rsidR="00C9771E" w:rsidRDefault="00C9771E" w:rsidP="00853A85">
            <w:pPr>
              <w:pStyle w:val="BodyText"/>
              <w:rPr>
                <w:lang w:eastAsia="zh-CN"/>
              </w:rPr>
            </w:pPr>
            <w:r>
              <w:rPr>
                <w:lang w:eastAsia="zh-CN"/>
              </w:rPr>
              <w:t>Possible</w:t>
            </w:r>
          </w:p>
        </w:tc>
        <w:tc>
          <w:tcPr>
            <w:tcW w:w="4814" w:type="dxa"/>
          </w:tcPr>
          <w:p w14:paraId="6ADA7BF9" w14:textId="77777777" w:rsidR="00C9771E" w:rsidRDefault="00C9771E" w:rsidP="00853A85">
            <w:pPr>
              <w:pStyle w:val="BodyText"/>
              <w:rPr>
                <w:lang w:eastAsia="zh-CN"/>
              </w:rPr>
            </w:pPr>
            <w:r>
              <w:rPr>
                <w:lang w:eastAsia="zh-CN"/>
              </w:rPr>
              <w:t xml:space="preserve">While not suitable for asynchronous learning, the asynchronous review of simulations can be effective.  In addition, part task simulation may be suitable for asynchronous learning. </w:t>
            </w:r>
          </w:p>
        </w:tc>
      </w:tr>
    </w:tbl>
    <w:p w14:paraId="16702890" w14:textId="270418E2" w:rsidR="00626993" w:rsidRDefault="00626993" w:rsidP="00C9771E">
      <w:pPr>
        <w:pStyle w:val="BodyText"/>
        <w:rPr>
          <w:lang w:eastAsia="zh-CN"/>
        </w:rPr>
      </w:pPr>
    </w:p>
    <w:p w14:paraId="633B4C33" w14:textId="77777777" w:rsidR="00626993" w:rsidRDefault="00626993">
      <w:pPr>
        <w:spacing w:after="200" w:line="276" w:lineRule="auto"/>
        <w:rPr>
          <w:sz w:val="22"/>
          <w:lang w:eastAsia="zh-CN"/>
        </w:rPr>
      </w:pPr>
      <w:r>
        <w:rPr>
          <w:lang w:eastAsia="zh-CN"/>
        </w:rPr>
        <w:br w:type="page"/>
      </w:r>
    </w:p>
    <w:p w14:paraId="526C7CFF" w14:textId="77777777" w:rsidR="00C9771E" w:rsidRPr="00D12655" w:rsidRDefault="00C9771E" w:rsidP="00C9771E">
      <w:pPr>
        <w:pStyle w:val="BodyText"/>
        <w:rPr>
          <w:lang w:eastAsia="zh-CN"/>
        </w:rPr>
      </w:pPr>
    </w:p>
    <w:p w14:paraId="229821A1" w14:textId="52D659DD" w:rsidR="00C9771E" w:rsidRDefault="00E21DFA" w:rsidP="00C9771E">
      <w:pPr>
        <w:pStyle w:val="Heading2"/>
        <w:rPr>
          <w:lang w:eastAsia="zh-CN"/>
        </w:rPr>
      </w:pPr>
      <w:bookmarkStart w:id="34" w:name="_Toc220766979"/>
      <w:r>
        <w:t>COnsiderations for selection of teaching method</w:t>
      </w:r>
      <w:bookmarkEnd w:id="34"/>
      <w:r w:rsidR="00E1742D">
        <w:t>S</w:t>
      </w:r>
    </w:p>
    <w:p w14:paraId="65090F65" w14:textId="77777777" w:rsidR="00C9771E" w:rsidRDefault="00C9771E" w:rsidP="00C9771E">
      <w:pPr>
        <w:pStyle w:val="Heading2separationline"/>
        <w:rPr>
          <w:lang w:eastAsia="zh-CN"/>
        </w:rPr>
      </w:pPr>
    </w:p>
    <w:p w14:paraId="34B22F13" w14:textId="579FFFA6" w:rsidR="001B7C05" w:rsidRDefault="00C9771E" w:rsidP="002B0A5A">
      <w:pPr>
        <w:pStyle w:val="BodyText"/>
        <w:rPr>
          <w:lang w:eastAsia="zh-CN"/>
        </w:rPr>
      </w:pPr>
      <w:r>
        <w:rPr>
          <w:lang w:eastAsia="zh-CN"/>
        </w:rPr>
        <w:t>Different</w:t>
      </w:r>
      <w:r w:rsidR="001B7C05">
        <w:rPr>
          <w:lang w:eastAsia="zh-CN"/>
        </w:rPr>
        <w:t xml:space="preserve"> approaches to</w:t>
      </w:r>
      <w:r w:rsidRPr="00D12655">
        <w:rPr>
          <w:rFonts w:hint="eastAsia"/>
          <w:lang w:eastAsia="zh-CN"/>
        </w:rPr>
        <w:t xml:space="preserve"> teaching </w:t>
      </w:r>
      <w:r w:rsidR="001B7C05">
        <w:rPr>
          <w:lang w:eastAsia="zh-CN"/>
        </w:rPr>
        <w:t xml:space="preserve">and use of various </w:t>
      </w:r>
      <w:r w:rsidRPr="00D12655">
        <w:rPr>
          <w:rFonts w:hint="eastAsia"/>
          <w:lang w:eastAsia="zh-CN"/>
        </w:rPr>
        <w:t xml:space="preserve">methods </w:t>
      </w:r>
      <w:r w:rsidR="001B7C05">
        <w:rPr>
          <w:lang w:eastAsia="zh-CN"/>
        </w:rPr>
        <w:t>should</w:t>
      </w:r>
      <w:r w:rsidR="001B7C05" w:rsidRPr="00D12655">
        <w:rPr>
          <w:rFonts w:hint="eastAsia"/>
          <w:lang w:eastAsia="zh-CN"/>
        </w:rPr>
        <w:t xml:space="preserve"> </w:t>
      </w:r>
      <w:r w:rsidRPr="00D12655">
        <w:rPr>
          <w:rFonts w:hint="eastAsia"/>
          <w:lang w:eastAsia="zh-CN"/>
        </w:rPr>
        <w:t>be considered</w:t>
      </w:r>
      <w:r w:rsidR="002B0A5A">
        <w:rPr>
          <w:lang w:eastAsia="zh-CN"/>
        </w:rPr>
        <w:t xml:space="preserve"> </w:t>
      </w:r>
      <w:r>
        <w:rPr>
          <w:lang w:eastAsia="zh-CN"/>
        </w:rPr>
        <w:t xml:space="preserve">for synchronous and asynchronous </w:t>
      </w:r>
      <w:r w:rsidR="001B7C05">
        <w:rPr>
          <w:lang w:eastAsia="zh-CN"/>
        </w:rPr>
        <w:t xml:space="preserve">training </w:t>
      </w:r>
      <w:r>
        <w:rPr>
          <w:lang w:eastAsia="zh-CN"/>
        </w:rPr>
        <w:t>delivery</w:t>
      </w:r>
      <w:r w:rsidRPr="00D12655">
        <w:rPr>
          <w:lang w:eastAsia="zh-CN"/>
        </w:rPr>
        <w:t>.</w:t>
      </w:r>
      <w:r w:rsidRPr="00D12655">
        <w:rPr>
          <w:rFonts w:hint="eastAsia"/>
          <w:lang w:eastAsia="zh-CN"/>
        </w:rPr>
        <w:t xml:space="preserve"> </w:t>
      </w:r>
      <w:r w:rsidR="001B7C05">
        <w:rPr>
          <w:lang w:eastAsia="zh-CN"/>
        </w:rPr>
        <w:t>As technology develop</w:t>
      </w:r>
      <w:r w:rsidR="00260E3D">
        <w:rPr>
          <w:lang w:eastAsia="zh-CN"/>
        </w:rPr>
        <w:t>s</w:t>
      </w:r>
      <w:r w:rsidR="001B7C05">
        <w:rPr>
          <w:lang w:eastAsia="zh-CN"/>
        </w:rPr>
        <w:t xml:space="preserve">, the opportunity to implement innovative and effective solutions will </w:t>
      </w:r>
      <w:r w:rsidR="00260E3D">
        <w:rPr>
          <w:lang w:eastAsia="zh-CN"/>
        </w:rPr>
        <w:t xml:space="preserve">continue to evolve. </w:t>
      </w:r>
    </w:p>
    <w:p w14:paraId="414EEFC3" w14:textId="03BEC65B" w:rsidR="00C9771E" w:rsidRPr="00D12655" w:rsidRDefault="00C9771E" w:rsidP="002B0A5A">
      <w:pPr>
        <w:pStyle w:val="BodyText"/>
        <w:rPr>
          <w:lang w:eastAsia="zh-CN"/>
        </w:rPr>
      </w:pPr>
      <w:r w:rsidRPr="00D12655">
        <w:rPr>
          <w:rFonts w:hint="eastAsia"/>
          <w:lang w:eastAsia="zh-CN"/>
        </w:rPr>
        <w:t>R</w:t>
      </w:r>
      <w:r w:rsidRPr="00D12655">
        <w:rPr>
          <w:lang w:eastAsia="zh-CN"/>
        </w:rPr>
        <w:t xml:space="preserve">elevant factors </w:t>
      </w:r>
      <w:r w:rsidR="00260E3D">
        <w:rPr>
          <w:lang w:eastAsia="zh-CN"/>
        </w:rPr>
        <w:t xml:space="preserve">that </w:t>
      </w:r>
      <w:r w:rsidRPr="00D12655">
        <w:rPr>
          <w:lang w:eastAsia="zh-CN"/>
        </w:rPr>
        <w:t xml:space="preserve">may </w:t>
      </w:r>
      <w:r w:rsidRPr="00D12655">
        <w:rPr>
          <w:rFonts w:hint="eastAsia"/>
          <w:lang w:eastAsia="zh-CN"/>
        </w:rPr>
        <w:t>be considered for the selection of teaching method</w:t>
      </w:r>
      <w:r w:rsidR="00260E3D">
        <w:rPr>
          <w:lang w:eastAsia="zh-CN"/>
        </w:rPr>
        <w:t xml:space="preserve"> include</w:t>
      </w:r>
      <w:r w:rsidRPr="00D12655">
        <w:rPr>
          <w:lang w:eastAsia="zh-CN"/>
        </w:rPr>
        <w:t>:</w:t>
      </w:r>
    </w:p>
    <w:p w14:paraId="5DDDE605" w14:textId="77777777" w:rsidR="00F40CF4" w:rsidRDefault="00C9771E" w:rsidP="006B5CCB">
      <w:pPr>
        <w:pStyle w:val="List1"/>
      </w:pPr>
      <w:r w:rsidRPr="002B0A5A">
        <w:t>Network Conditions</w:t>
      </w:r>
      <w:r w:rsidRPr="002B0A5A">
        <w:rPr>
          <w:rFonts w:hint="eastAsia"/>
        </w:rPr>
        <w:t xml:space="preserve"> </w:t>
      </w:r>
    </w:p>
    <w:p w14:paraId="7868CD1C" w14:textId="52B3BC5D" w:rsidR="006B5CCB" w:rsidRDefault="006B5CCB" w:rsidP="00177D78">
      <w:pPr>
        <w:pStyle w:val="Bullet1"/>
      </w:pPr>
      <w:r>
        <w:t>Applies to both</w:t>
      </w:r>
      <w:r w:rsidR="00C9771E" w:rsidRPr="002B0A5A">
        <w:rPr>
          <w:rFonts w:hint="eastAsia"/>
        </w:rPr>
        <w:t xml:space="preserve"> </w:t>
      </w:r>
      <w:r w:rsidR="001A26F7">
        <w:t>Instructors</w:t>
      </w:r>
      <w:r w:rsidR="00C9771E" w:rsidRPr="002B0A5A">
        <w:t xml:space="preserve"> and </w:t>
      </w:r>
      <w:r w:rsidR="00D822B8">
        <w:t>Students</w:t>
      </w:r>
    </w:p>
    <w:p w14:paraId="569AB225" w14:textId="73B9576C" w:rsidR="005E3804" w:rsidRDefault="005E3804" w:rsidP="005E3804">
      <w:pPr>
        <w:pStyle w:val="Bullet1"/>
        <w:rPr>
          <w:lang w:eastAsia="zh-CN"/>
        </w:rPr>
      </w:pPr>
      <w:r>
        <w:rPr>
          <w:lang w:eastAsia="zh-CN"/>
        </w:rPr>
        <w:t>Identify minimum bandwidth – usually between 5 and 10 Mbps, depending on the tools being used</w:t>
      </w:r>
    </w:p>
    <w:p w14:paraId="0C291B35" w14:textId="411F545B" w:rsidR="00260E3D" w:rsidRDefault="006B5CCB" w:rsidP="00177D78">
      <w:pPr>
        <w:pStyle w:val="Bullet1"/>
      </w:pPr>
      <w:r>
        <w:t xml:space="preserve">Identify </w:t>
      </w:r>
      <w:r w:rsidR="00260E3D">
        <w:t>opportunities to address variability in bandwidth during the training session</w:t>
      </w:r>
      <w:r w:rsidR="00C9771E" w:rsidRPr="002B0A5A">
        <w:t>.</w:t>
      </w:r>
      <w:r w:rsidR="00C9771E" w:rsidRPr="002B0A5A">
        <w:rPr>
          <w:rFonts w:hint="eastAsia"/>
        </w:rPr>
        <w:t xml:space="preserve"> </w:t>
      </w:r>
    </w:p>
    <w:p w14:paraId="3BDBE0A9" w14:textId="77777777" w:rsidR="00260E3D" w:rsidRDefault="00C9771E" w:rsidP="00260E3D">
      <w:pPr>
        <w:pStyle w:val="Bullet2"/>
      </w:pPr>
      <w:r w:rsidRPr="002B0A5A">
        <w:t xml:space="preserve">If both parties have </w:t>
      </w:r>
      <w:r w:rsidRPr="002B0A5A">
        <w:rPr>
          <w:rFonts w:hint="eastAsia"/>
        </w:rPr>
        <w:t>sound</w:t>
      </w:r>
      <w:r w:rsidRPr="002B0A5A">
        <w:t xml:space="preserve"> network conditions, live</w:t>
      </w:r>
      <w:r w:rsidRPr="002B0A5A">
        <w:rPr>
          <w:rFonts w:hint="eastAsia"/>
        </w:rPr>
        <w:t>-</w:t>
      </w:r>
      <w:r w:rsidRPr="002B0A5A">
        <w:t xml:space="preserve">streaming </w:t>
      </w:r>
      <w:r w:rsidRPr="002B0A5A">
        <w:rPr>
          <w:rFonts w:hint="eastAsia"/>
        </w:rPr>
        <w:t>would be selected</w:t>
      </w:r>
      <w:r w:rsidRPr="002B0A5A">
        <w:t>.</w:t>
      </w:r>
      <w:r w:rsidRPr="002B0A5A">
        <w:rPr>
          <w:rFonts w:hint="eastAsia"/>
        </w:rPr>
        <w:t xml:space="preserve"> </w:t>
      </w:r>
    </w:p>
    <w:p w14:paraId="2426C8EE" w14:textId="7423889F" w:rsidR="00260E3D" w:rsidRDefault="00C9771E" w:rsidP="00260E3D">
      <w:pPr>
        <w:pStyle w:val="Bullet2"/>
      </w:pPr>
      <w:r w:rsidRPr="002B0A5A">
        <w:rPr>
          <w:rFonts w:hint="eastAsia"/>
        </w:rPr>
        <w:t xml:space="preserve">If </w:t>
      </w:r>
      <w:r w:rsidR="00260E3D">
        <w:t>limitations in bandwidth arise, options for sharing of weblinks in lieu of live streamlining content could</w:t>
      </w:r>
      <w:r w:rsidRPr="002B0A5A">
        <w:t xml:space="preserve"> be considered. </w:t>
      </w:r>
    </w:p>
    <w:p w14:paraId="0C50D041" w14:textId="7D661232" w:rsidR="00C9771E" w:rsidRDefault="00BE0D65" w:rsidP="00260E3D">
      <w:pPr>
        <w:pStyle w:val="Bullet2"/>
      </w:pPr>
      <w:r>
        <w:t xml:space="preserve">If a </w:t>
      </w:r>
      <w:r w:rsidR="0039410E">
        <w:t>student</w:t>
      </w:r>
      <w:r>
        <w:t xml:space="preserve"> has poor internet</w:t>
      </w:r>
      <w:r w:rsidR="00C9771E" w:rsidRPr="002B0A5A">
        <w:t>, offline resources might be provided, or video recorded courses arranged.</w:t>
      </w:r>
    </w:p>
    <w:p w14:paraId="0E93A8EB" w14:textId="5ECE7F04" w:rsidR="003643FB" w:rsidRDefault="003643FB" w:rsidP="00F200A1">
      <w:pPr>
        <w:pStyle w:val="Bullet1"/>
        <w:rPr>
          <w:lang w:eastAsia="zh-CN"/>
        </w:rPr>
      </w:pPr>
      <w:r>
        <w:rPr>
          <w:lang w:eastAsia="zh-CN"/>
        </w:rPr>
        <w:t>Advise technical requirements well in advance of the training session</w:t>
      </w:r>
    </w:p>
    <w:p w14:paraId="51C3EB94" w14:textId="1F143232" w:rsidR="003643FB" w:rsidRDefault="003643FB" w:rsidP="00F200A1">
      <w:pPr>
        <w:pStyle w:val="Bullet1"/>
        <w:rPr>
          <w:lang w:eastAsia="zh-CN"/>
        </w:rPr>
      </w:pPr>
      <w:r>
        <w:rPr>
          <w:lang w:eastAsia="zh-CN"/>
        </w:rPr>
        <w:t xml:space="preserve">Provide a pre-course session to better prepare students for the training, including confirming access to the tools </w:t>
      </w:r>
    </w:p>
    <w:p w14:paraId="71F71AAD" w14:textId="77777777" w:rsidR="006B5CCB" w:rsidRDefault="00C9771E" w:rsidP="006B5CCB">
      <w:pPr>
        <w:pStyle w:val="List1"/>
      </w:pPr>
      <w:r w:rsidRPr="002B0A5A">
        <w:rPr>
          <w:rFonts w:hint="eastAsia"/>
        </w:rPr>
        <w:t>Course Content and Style.</w:t>
      </w:r>
      <w:r w:rsidRPr="002B0A5A">
        <w:t xml:space="preserve"> </w:t>
      </w:r>
    </w:p>
    <w:p w14:paraId="1ECDDB19" w14:textId="270254FD" w:rsidR="006B5CCB" w:rsidRDefault="00C9771E" w:rsidP="00E34CF0">
      <w:pPr>
        <w:pStyle w:val="Bullet1"/>
      </w:pPr>
      <w:r w:rsidRPr="002B0A5A">
        <w:rPr>
          <w:rFonts w:hint="eastAsia"/>
        </w:rPr>
        <w:t xml:space="preserve">Course </w:t>
      </w:r>
      <w:r w:rsidRPr="00E34CF0">
        <w:rPr>
          <w:rFonts w:hint="eastAsia"/>
        </w:rPr>
        <w:t>content</w:t>
      </w:r>
      <w:r w:rsidRPr="002B0A5A">
        <w:rPr>
          <w:rFonts w:hint="eastAsia"/>
        </w:rPr>
        <w:t xml:space="preserve"> should </w:t>
      </w:r>
      <w:r w:rsidR="0013300C">
        <w:t>reflect the IALA Model Courses and comply with any additional requirements identified by</w:t>
      </w:r>
      <w:r w:rsidRPr="002B0A5A">
        <w:rPr>
          <w:rFonts w:hint="eastAsia"/>
        </w:rPr>
        <w:t xml:space="preserve"> the competent </w:t>
      </w:r>
      <w:r w:rsidR="0013300C" w:rsidRPr="002B0A5A">
        <w:rPr>
          <w:rFonts w:hint="eastAsia"/>
        </w:rPr>
        <w:t>authorit</w:t>
      </w:r>
      <w:r w:rsidR="0013300C">
        <w:t>y</w:t>
      </w:r>
      <w:r w:rsidRPr="002B0A5A">
        <w:rPr>
          <w:rFonts w:hint="eastAsia"/>
        </w:rPr>
        <w:t xml:space="preserve">. </w:t>
      </w:r>
    </w:p>
    <w:p w14:paraId="1351FADF" w14:textId="3D6C227E" w:rsidR="00C9771E" w:rsidRPr="002B0A5A" w:rsidRDefault="00B13EB1" w:rsidP="00177D78">
      <w:pPr>
        <w:pStyle w:val="Bullet1"/>
      </w:pPr>
      <w:r>
        <w:t xml:space="preserve">Course design </w:t>
      </w:r>
      <w:r w:rsidR="001C0D07">
        <w:t>should focus on i</w:t>
      </w:r>
      <w:r w:rsidR="00A469A2">
        <w:t>nteractive learning using, for example,</w:t>
      </w:r>
      <w:r w:rsidR="00C9771E" w:rsidRPr="002B0A5A">
        <w:rPr>
          <w:rFonts w:hint="eastAsia"/>
        </w:rPr>
        <w:t xml:space="preserve"> case </w:t>
      </w:r>
      <w:r w:rsidR="00260E3D">
        <w:t xml:space="preserve">study </w:t>
      </w:r>
      <w:r w:rsidR="00C9771E" w:rsidRPr="002B0A5A">
        <w:rPr>
          <w:rFonts w:hint="eastAsia"/>
        </w:rPr>
        <w:t xml:space="preserve">analysis, </w:t>
      </w:r>
      <w:r w:rsidR="00260E3D">
        <w:t xml:space="preserve">and </w:t>
      </w:r>
      <w:r w:rsidR="00952128">
        <w:t>pre-prepared activities to address specific learning objectives</w:t>
      </w:r>
      <w:r w:rsidR="001C0D07">
        <w:t>.</w:t>
      </w:r>
      <w:r w:rsidR="00952128">
        <w:t xml:space="preserve"> </w:t>
      </w:r>
    </w:p>
    <w:p w14:paraId="7873DEDE" w14:textId="31901EEE" w:rsidR="006B5CCB" w:rsidRDefault="00C9771E" w:rsidP="006B5CCB">
      <w:pPr>
        <w:pStyle w:val="List1"/>
      </w:pPr>
      <w:r w:rsidRPr="002B0A5A">
        <w:t xml:space="preserve">Skillsets of online </w:t>
      </w:r>
      <w:r w:rsidR="00A13711">
        <w:t>Instructors</w:t>
      </w:r>
      <w:r w:rsidR="00952128">
        <w:t xml:space="preserve">. </w:t>
      </w:r>
    </w:p>
    <w:p w14:paraId="4B120BC3" w14:textId="27627F40" w:rsidR="00C9771E" w:rsidRPr="002B0A5A" w:rsidRDefault="00A13711" w:rsidP="006B5CCB">
      <w:pPr>
        <w:pStyle w:val="Bullet1"/>
      </w:pPr>
      <w:r>
        <w:t>Instructors</w:t>
      </w:r>
      <w:r w:rsidR="006B5CCB">
        <w:t xml:space="preserve"> should have </w:t>
      </w:r>
      <w:r w:rsidR="00A1159C">
        <w:t xml:space="preserve">skillsets required for online and remote training </w:t>
      </w:r>
      <w:r w:rsidR="00952128">
        <w:t>(see section 4)</w:t>
      </w:r>
      <w:r w:rsidR="00C9771E" w:rsidRPr="002B0A5A">
        <w:t xml:space="preserve"> </w:t>
      </w:r>
    </w:p>
    <w:p w14:paraId="0E92D0B7" w14:textId="77777777" w:rsidR="00A1159C" w:rsidRDefault="00C9771E" w:rsidP="00A1159C">
      <w:pPr>
        <w:pStyle w:val="List1"/>
      </w:pPr>
      <w:r w:rsidRPr="002B0A5A">
        <w:t>Time</w:t>
      </w:r>
      <w:r w:rsidR="00C8763C">
        <w:t xml:space="preserve"> Zones and</w:t>
      </w:r>
      <w:r w:rsidRPr="002B0A5A">
        <w:t xml:space="preserve"> Schedules </w:t>
      </w:r>
    </w:p>
    <w:p w14:paraId="18FE3963" w14:textId="30A4E9C5" w:rsidR="00A1159C" w:rsidRDefault="00A1159C" w:rsidP="00177D78">
      <w:pPr>
        <w:pStyle w:val="Bullet1"/>
      </w:pPr>
      <w:r>
        <w:t xml:space="preserve">Applies to both </w:t>
      </w:r>
      <w:r w:rsidR="000C68E5">
        <w:t>Instructors</w:t>
      </w:r>
      <w:r w:rsidR="000C68E5" w:rsidRPr="002B0A5A">
        <w:t xml:space="preserve"> </w:t>
      </w:r>
      <w:r w:rsidR="00C9771E" w:rsidRPr="002B0A5A">
        <w:t xml:space="preserve">and </w:t>
      </w:r>
      <w:r w:rsidR="000C68E5">
        <w:t>Students</w:t>
      </w:r>
      <w:r w:rsidR="00C9771E" w:rsidRPr="002B0A5A">
        <w:t>.</w:t>
      </w:r>
      <w:r w:rsidR="00C9771E" w:rsidRPr="002B0A5A">
        <w:rPr>
          <w:rFonts w:hint="eastAsia"/>
        </w:rPr>
        <w:t xml:space="preserve"> </w:t>
      </w:r>
    </w:p>
    <w:p w14:paraId="16B0DBA8" w14:textId="136BDCE4" w:rsidR="00A1159C" w:rsidRDefault="00CB3AAD" w:rsidP="00177D78">
      <w:pPr>
        <w:pStyle w:val="Bullet1"/>
      </w:pPr>
      <w:r>
        <w:t>It may be possible to</w:t>
      </w:r>
      <w:r w:rsidR="00C9771E" w:rsidRPr="002B0A5A">
        <w:t xml:space="preserve"> align the </w:t>
      </w:r>
      <w:r w:rsidR="00F863DF">
        <w:t xml:space="preserve">instructors </w:t>
      </w:r>
      <w:r w:rsidR="00C9771E" w:rsidRPr="002B0A5A">
        <w:t xml:space="preserve">and </w:t>
      </w:r>
      <w:r w:rsidR="00F863DF">
        <w:t>students</w:t>
      </w:r>
      <w:r w:rsidR="00C9771E" w:rsidRPr="002B0A5A">
        <w:t xml:space="preserve"> </w:t>
      </w:r>
      <w:r w:rsidR="00C8763C">
        <w:t>in the same, or similar, time zones</w:t>
      </w:r>
      <w:r w:rsidR="00FC18D8">
        <w:t xml:space="preserve"> </w:t>
      </w:r>
      <w:r w:rsidR="00A1159C">
        <w:t xml:space="preserve">when providing </w:t>
      </w:r>
      <w:r w:rsidR="00FC18D8">
        <w:t>synchronous training</w:t>
      </w:r>
      <w:r w:rsidR="00C9771E" w:rsidRPr="002B0A5A">
        <w:t>.</w:t>
      </w:r>
      <w:r w:rsidR="00FC18D8">
        <w:t xml:space="preserve"> </w:t>
      </w:r>
    </w:p>
    <w:p w14:paraId="0E5A0E03" w14:textId="5EABBFD9" w:rsidR="00C9771E" w:rsidRPr="002B0A5A" w:rsidRDefault="004A7DA5" w:rsidP="00177D78">
      <w:pPr>
        <w:pStyle w:val="Bullet1"/>
      </w:pPr>
      <w:r>
        <w:t>If the</w:t>
      </w:r>
      <w:r w:rsidR="00FC18D8">
        <w:t xml:space="preserve"> time zone is significantly different, a ‘shift work’ approach to training </w:t>
      </w:r>
      <w:r w:rsidR="00A1159C">
        <w:t>can be applied</w:t>
      </w:r>
      <w:r w:rsidR="009D7705">
        <w:t xml:space="preserve"> (supporting the shift environment of VTS) </w:t>
      </w:r>
      <w:r w:rsidR="00FC18D8">
        <w:t xml:space="preserve">or </w:t>
      </w:r>
      <w:r w:rsidR="003F070D">
        <w:t xml:space="preserve">pre-recorded training (asynchronous) </w:t>
      </w:r>
      <w:r w:rsidR="00C9771E" w:rsidRPr="002B0A5A">
        <w:t xml:space="preserve">may be </w:t>
      </w:r>
      <w:r>
        <w:t xml:space="preserve">used. </w:t>
      </w:r>
    </w:p>
    <w:p w14:paraId="148E2A11" w14:textId="7F1A9BC5" w:rsidR="00C9771E" w:rsidRPr="002B0A5A" w:rsidRDefault="00C9771E" w:rsidP="00E74740">
      <w:pPr>
        <w:pStyle w:val="List1"/>
      </w:pPr>
      <w:r w:rsidRPr="002B0A5A">
        <w:t xml:space="preserve">Use of </w:t>
      </w:r>
      <w:r w:rsidR="00EF59C5">
        <w:t>Artificial Intelligence (AI)</w:t>
      </w:r>
      <w:r w:rsidR="00EF59C5" w:rsidRPr="002B0A5A">
        <w:t xml:space="preserve"> </w:t>
      </w:r>
      <w:r w:rsidRPr="002B0A5A">
        <w:t xml:space="preserve">in VTS training </w:t>
      </w:r>
    </w:p>
    <w:p w14:paraId="155FEE32" w14:textId="5E851D1F" w:rsidR="00B700AE" w:rsidRDefault="00B700AE" w:rsidP="00B700AE">
      <w:pPr>
        <w:pStyle w:val="Bullet1"/>
        <w:rPr>
          <w:lang w:eastAsia="zh-CN"/>
        </w:rPr>
      </w:pPr>
      <w:r>
        <w:rPr>
          <w:lang w:eastAsia="zh-CN"/>
        </w:rPr>
        <w:t xml:space="preserve">As experience in the use of </w:t>
      </w:r>
      <w:r w:rsidR="00EF59C5">
        <w:rPr>
          <w:lang w:eastAsia="zh-CN"/>
        </w:rPr>
        <w:t>AI</w:t>
      </w:r>
      <w:r>
        <w:rPr>
          <w:lang w:eastAsia="zh-CN"/>
        </w:rPr>
        <w:t xml:space="preserve"> in training is gained, consider options to integrate AI, Chat bot </w:t>
      </w:r>
      <w:r w:rsidR="00E21DFA">
        <w:rPr>
          <w:lang w:eastAsia="zh-CN"/>
        </w:rPr>
        <w:t xml:space="preserve">or similar tools in the training. </w:t>
      </w:r>
    </w:p>
    <w:p w14:paraId="2019EBD7" w14:textId="4D968BEE" w:rsidR="00C5522D" w:rsidRDefault="00C5522D" w:rsidP="00B700AE">
      <w:pPr>
        <w:pStyle w:val="Bullet1"/>
        <w:rPr>
          <w:lang w:eastAsia="zh-CN"/>
        </w:rPr>
      </w:pPr>
      <w:r>
        <w:rPr>
          <w:lang w:eastAsia="zh-CN"/>
        </w:rPr>
        <w:t>IALA has developed an overview guideline on AI (IALA G</w:t>
      </w:r>
      <w:r w:rsidR="009C3492">
        <w:rPr>
          <w:lang w:eastAsia="zh-CN"/>
        </w:rPr>
        <w:t>1178 – An introduction to AI from an IALA Perspective)</w:t>
      </w:r>
    </w:p>
    <w:p w14:paraId="1C4FF90C" w14:textId="256609AF" w:rsidR="00626993" w:rsidRDefault="00626993">
      <w:pPr>
        <w:spacing w:after="200" w:line="276" w:lineRule="auto"/>
        <w:rPr>
          <w:sz w:val="22"/>
          <w:lang w:eastAsia="zh-CN"/>
        </w:rPr>
      </w:pPr>
      <w:r>
        <w:rPr>
          <w:lang w:eastAsia="zh-CN"/>
        </w:rPr>
        <w:br w:type="page"/>
      </w:r>
    </w:p>
    <w:p w14:paraId="568E3D5D" w14:textId="77777777" w:rsidR="00626993" w:rsidRDefault="00626993" w:rsidP="00626993">
      <w:pPr>
        <w:pStyle w:val="BodyText"/>
        <w:rPr>
          <w:lang w:eastAsia="zh-CN"/>
        </w:rPr>
      </w:pPr>
    </w:p>
    <w:p w14:paraId="4CC9970E" w14:textId="2CDFC8D2" w:rsidR="00C9771E" w:rsidRDefault="009467A1" w:rsidP="009C3492">
      <w:pPr>
        <w:pStyle w:val="Heading2"/>
      </w:pPr>
      <w:bookmarkStart w:id="35" w:name="_Toc220766980"/>
      <w:r>
        <w:t xml:space="preserve">Preparing for </w:t>
      </w:r>
      <w:r w:rsidR="005F3BBE">
        <w:t xml:space="preserve">Remote </w:t>
      </w:r>
      <w:r w:rsidR="00C9771E" w:rsidRPr="00C9771E">
        <w:t>Synchronous</w:t>
      </w:r>
      <w:r w:rsidR="00C9771E">
        <w:t xml:space="preserve"> Training</w:t>
      </w:r>
      <w:bookmarkEnd w:id="35"/>
      <w:r w:rsidR="00C9771E">
        <w:t xml:space="preserve"> </w:t>
      </w:r>
    </w:p>
    <w:p w14:paraId="175F5528" w14:textId="77777777" w:rsidR="001C0D07" w:rsidRPr="001C0D07" w:rsidRDefault="001C0D07" w:rsidP="001C0D07">
      <w:pPr>
        <w:pStyle w:val="Heading2separationline"/>
      </w:pPr>
    </w:p>
    <w:p w14:paraId="131E5248" w14:textId="53145C69" w:rsidR="009467A1" w:rsidRDefault="00870674" w:rsidP="009467A1">
      <w:pPr>
        <w:pStyle w:val="BodyText"/>
        <w:rPr>
          <w:lang w:eastAsia="nl-BE"/>
        </w:rPr>
      </w:pPr>
      <w:r>
        <w:rPr>
          <w:lang w:eastAsia="nl-BE"/>
        </w:rPr>
        <w:t>Once the program has been developed, to</w:t>
      </w:r>
      <w:r w:rsidR="009467A1">
        <w:rPr>
          <w:lang w:eastAsia="nl-BE"/>
        </w:rPr>
        <w:t xml:space="preserve"> prepare for remote synchronous training in VTS the following steps </w:t>
      </w:r>
      <w:r w:rsidR="00222403">
        <w:rPr>
          <w:lang w:eastAsia="nl-BE"/>
        </w:rPr>
        <w:t xml:space="preserve">should </w:t>
      </w:r>
      <w:r w:rsidR="009467A1">
        <w:rPr>
          <w:lang w:eastAsia="nl-BE"/>
        </w:rPr>
        <w:t>be considered</w:t>
      </w:r>
      <w:r w:rsidR="00012D0E">
        <w:rPr>
          <w:lang w:eastAsia="nl-BE"/>
        </w:rPr>
        <w:t>.</w:t>
      </w:r>
      <w:r w:rsidR="009467A1">
        <w:rPr>
          <w:lang w:eastAsia="nl-BE"/>
        </w:rPr>
        <w:t xml:space="preserve">  </w:t>
      </w:r>
    </w:p>
    <w:p w14:paraId="184B5CDF" w14:textId="48A9E51C" w:rsidR="00C10940" w:rsidRDefault="00C10940" w:rsidP="00C10940">
      <w:pPr>
        <w:pStyle w:val="List1"/>
        <w:numPr>
          <w:ilvl w:val="0"/>
          <w:numId w:val="81"/>
        </w:numPr>
      </w:pPr>
      <w:r>
        <w:t>Develop course timetable</w:t>
      </w:r>
    </w:p>
    <w:p w14:paraId="07D617F0" w14:textId="0C460C02" w:rsidR="00DD5AC5" w:rsidRDefault="00C0323F" w:rsidP="00C0323F">
      <w:pPr>
        <w:pStyle w:val="BodyText"/>
      </w:pPr>
      <w:r>
        <w:t>When developing the timetable for synchronous online sessions, consider the needs of the learner, including possible ‘screen’ fatigue.  Using the ultradian rhythms (roughly 90 minutes) with scheduled breaks that are long enough</w:t>
      </w:r>
      <w:r w:rsidR="00DD5AC5">
        <w:t xml:space="preserve"> (for example, 30 minutes)</w:t>
      </w:r>
      <w:r>
        <w:t xml:space="preserve"> to enable participants to leave the ‘learning space’, change their focal length and refresh for the next session can support synchronous remote training that may be delivered over a number of days or weeks. </w:t>
      </w:r>
    </w:p>
    <w:p w14:paraId="52148FAE" w14:textId="1D03D346" w:rsidR="00C0323F" w:rsidRDefault="00DD5AC5" w:rsidP="00C0323F">
      <w:pPr>
        <w:pStyle w:val="BodyText"/>
      </w:pPr>
      <w:r>
        <w:t>Key points to consider include:</w:t>
      </w:r>
    </w:p>
    <w:p w14:paraId="27A80D73" w14:textId="217B8C68" w:rsidR="002611A2" w:rsidRDefault="002611A2" w:rsidP="002611A2">
      <w:pPr>
        <w:pStyle w:val="Bullet1"/>
      </w:pPr>
      <w:r>
        <w:t xml:space="preserve">Prepare the timetable to address the 90 min / 30 min </w:t>
      </w:r>
      <w:r w:rsidR="008C07A3">
        <w:t>session structure</w:t>
      </w:r>
    </w:p>
    <w:p w14:paraId="68B34875" w14:textId="5E14F5B9" w:rsidR="008C07A3" w:rsidRDefault="008C07A3" w:rsidP="002611A2">
      <w:pPr>
        <w:pStyle w:val="Bullet1"/>
      </w:pPr>
      <w:r>
        <w:t xml:space="preserve">Consider, where possible and practical, different time zones for learners and instructors </w:t>
      </w:r>
    </w:p>
    <w:p w14:paraId="2D716DE0" w14:textId="0DA14730" w:rsidR="008C07A3" w:rsidRDefault="008C07A3" w:rsidP="002611A2">
      <w:pPr>
        <w:pStyle w:val="Bullet1"/>
      </w:pPr>
      <w:r>
        <w:t>Include sufficient time for peer-to-peer interaction in breakout rooms, or activities</w:t>
      </w:r>
    </w:p>
    <w:p w14:paraId="699A1CB3" w14:textId="4D1C8CB5" w:rsidR="008C07A3" w:rsidRDefault="008C07A3" w:rsidP="002611A2">
      <w:pPr>
        <w:pStyle w:val="Bullet1"/>
      </w:pPr>
      <w:r>
        <w:t xml:space="preserve">Schedule in time for reflection on the content presented, </w:t>
      </w:r>
      <w:r w:rsidR="00574087">
        <w:t xml:space="preserve">work on activities and assignments, or for general questions </w:t>
      </w:r>
    </w:p>
    <w:p w14:paraId="1F0E76D1" w14:textId="459BCFA2" w:rsidR="00C10940" w:rsidRDefault="00574087" w:rsidP="00C10940">
      <w:pPr>
        <w:pStyle w:val="List1"/>
        <w:numPr>
          <w:ilvl w:val="0"/>
          <w:numId w:val="81"/>
        </w:numPr>
      </w:pPr>
      <w:r>
        <w:t xml:space="preserve">Schedule the </w:t>
      </w:r>
      <w:r w:rsidR="004041EB">
        <w:t>instructors</w:t>
      </w:r>
      <w:r>
        <w:t xml:space="preserve"> </w:t>
      </w:r>
    </w:p>
    <w:p w14:paraId="3009CC1F" w14:textId="51D2CC56" w:rsidR="004B5CAD" w:rsidRDefault="003A5CFB" w:rsidP="004B5CAD">
      <w:pPr>
        <w:pStyle w:val="BodyText"/>
      </w:pPr>
      <w:r>
        <w:t xml:space="preserve">Noting the instructor skill sets (see section 4) </w:t>
      </w:r>
      <w:r w:rsidR="00012D0E">
        <w:t xml:space="preserve">schedule instructors in a way that supports their strengths and enables best understanding of the content.  </w:t>
      </w:r>
    </w:p>
    <w:p w14:paraId="6713B3F6" w14:textId="33EDA34B" w:rsidR="00012D0E" w:rsidRDefault="00012D0E" w:rsidP="004B5CAD">
      <w:pPr>
        <w:pStyle w:val="BodyText"/>
      </w:pPr>
      <w:r>
        <w:t>Key points to consider include:</w:t>
      </w:r>
    </w:p>
    <w:p w14:paraId="52850C34" w14:textId="1A93AED3" w:rsidR="00574087" w:rsidRDefault="00574087" w:rsidP="00574087">
      <w:pPr>
        <w:pStyle w:val="Bullet1"/>
      </w:pPr>
      <w:r>
        <w:t xml:space="preserve">Identify and confirm the </w:t>
      </w:r>
      <w:r w:rsidR="004041EB">
        <w:t>instructors</w:t>
      </w:r>
      <w:r>
        <w:t xml:space="preserve"> for the different topics</w:t>
      </w:r>
    </w:p>
    <w:p w14:paraId="7FE4D7F3" w14:textId="77777777" w:rsidR="004041EB" w:rsidRDefault="00574087" w:rsidP="00574087">
      <w:pPr>
        <w:pStyle w:val="Bullet1"/>
      </w:pPr>
      <w:r>
        <w:t xml:space="preserve">Ensure </w:t>
      </w:r>
      <w:r w:rsidR="004041EB">
        <w:t>instructors</w:t>
      </w:r>
      <w:r>
        <w:t xml:space="preserve"> are comfortable with online training technologies and techniques</w:t>
      </w:r>
    </w:p>
    <w:p w14:paraId="2BD54B20" w14:textId="0B85A749" w:rsidR="00574087" w:rsidRDefault="004041EB" w:rsidP="00574087">
      <w:pPr>
        <w:pStyle w:val="Bullet1"/>
      </w:pPr>
      <w:r>
        <w:t xml:space="preserve">Provide training sessions for instructors on remote training techniques if required </w:t>
      </w:r>
      <w:r w:rsidR="00574087">
        <w:t xml:space="preserve"> </w:t>
      </w:r>
    </w:p>
    <w:p w14:paraId="7C2ACECA" w14:textId="5CC6517C" w:rsidR="00870674" w:rsidRDefault="00870674" w:rsidP="00C10940">
      <w:pPr>
        <w:pStyle w:val="List1"/>
        <w:numPr>
          <w:ilvl w:val="0"/>
          <w:numId w:val="81"/>
        </w:numPr>
      </w:pPr>
      <w:r>
        <w:t>Confirm teaching methodologies</w:t>
      </w:r>
    </w:p>
    <w:p w14:paraId="5A8BF78B" w14:textId="6323C70B" w:rsidR="00B46BAB" w:rsidRDefault="00B46BAB" w:rsidP="00B46BAB">
      <w:pPr>
        <w:pStyle w:val="Bullet1"/>
      </w:pPr>
      <w:r>
        <w:t xml:space="preserve">Review the course design, ensuring training methodologies are suitable to the content </w:t>
      </w:r>
    </w:p>
    <w:p w14:paraId="31334410" w14:textId="10DB1448" w:rsidR="00B46BAB" w:rsidRDefault="00B46BAB" w:rsidP="00B46BAB">
      <w:pPr>
        <w:pStyle w:val="Bullet1"/>
      </w:pPr>
      <w:r>
        <w:t xml:space="preserve">Provide alternative approaches to address challenges and ensure </w:t>
      </w:r>
      <w:r w:rsidR="00297D3C">
        <w:t xml:space="preserve">deeper engagement with the content </w:t>
      </w:r>
    </w:p>
    <w:p w14:paraId="3D38E040" w14:textId="35B25191" w:rsidR="00297D3C" w:rsidRDefault="00297D3C" w:rsidP="00B46BAB">
      <w:pPr>
        <w:pStyle w:val="Bullet1"/>
      </w:pPr>
      <w:r>
        <w:t xml:space="preserve">Vary the delivery with interaction planned every 2-4 minutes, and formal break out group work or </w:t>
      </w:r>
      <w:r w:rsidR="009F6D35">
        <w:t>reflection activities every 40-45 minutes</w:t>
      </w:r>
    </w:p>
    <w:p w14:paraId="5D387AAB" w14:textId="345E0FBF" w:rsidR="00870674" w:rsidRDefault="00870674" w:rsidP="00C10940">
      <w:pPr>
        <w:pStyle w:val="List1"/>
        <w:numPr>
          <w:ilvl w:val="0"/>
          <w:numId w:val="81"/>
        </w:numPr>
      </w:pPr>
      <w:r>
        <w:t xml:space="preserve">Ensure </w:t>
      </w:r>
      <w:r w:rsidR="00D07FF2">
        <w:t xml:space="preserve">technology </w:t>
      </w:r>
      <w:r w:rsidR="009F6D35">
        <w:t>is current, available and functioning</w:t>
      </w:r>
    </w:p>
    <w:p w14:paraId="139F2D1B" w14:textId="3175EFF5" w:rsidR="009F6D35" w:rsidRDefault="004041EB" w:rsidP="009F6D35">
      <w:pPr>
        <w:pStyle w:val="Bullet1"/>
      </w:pPr>
      <w:r>
        <w:t>Review and confirm technology is functioning</w:t>
      </w:r>
    </w:p>
    <w:p w14:paraId="4F78374F" w14:textId="7C049733" w:rsidR="004041EB" w:rsidRDefault="004041EB" w:rsidP="009F6D35">
      <w:pPr>
        <w:pStyle w:val="Bullet1"/>
      </w:pPr>
      <w:r>
        <w:t xml:space="preserve">Provide students with detailed instructions regarding the technology requirements </w:t>
      </w:r>
    </w:p>
    <w:p w14:paraId="4BB0F31C" w14:textId="325E9598" w:rsidR="004041EB" w:rsidRDefault="004041EB" w:rsidP="009F6D35">
      <w:pPr>
        <w:pStyle w:val="Bullet1"/>
      </w:pPr>
      <w:r>
        <w:t>Verify any passwords or links to confirm they are working</w:t>
      </w:r>
    </w:p>
    <w:p w14:paraId="10D7ACBD" w14:textId="0EC04A48" w:rsidR="00D07FF2" w:rsidRDefault="00D07FF2" w:rsidP="00C10940">
      <w:pPr>
        <w:pStyle w:val="List1"/>
        <w:numPr>
          <w:ilvl w:val="0"/>
          <w:numId w:val="81"/>
        </w:numPr>
      </w:pPr>
      <w:r>
        <w:t>Implement a response process</w:t>
      </w:r>
      <w:r w:rsidR="002611A2">
        <w:t xml:space="preserve"> to address technical challenges</w:t>
      </w:r>
    </w:p>
    <w:p w14:paraId="1AF3063C" w14:textId="12F54783" w:rsidR="004041EB" w:rsidRDefault="004041EB" w:rsidP="004041EB">
      <w:pPr>
        <w:pStyle w:val="Bullet1"/>
      </w:pPr>
      <w:r>
        <w:t xml:space="preserve">Implement an alternative contact method for students and instructors (for example, a training whats app group or similar) </w:t>
      </w:r>
    </w:p>
    <w:p w14:paraId="54981A63" w14:textId="1DAB098F" w:rsidR="004041EB" w:rsidRDefault="004041EB" w:rsidP="004041EB">
      <w:pPr>
        <w:pStyle w:val="Bullet1"/>
      </w:pPr>
      <w:r>
        <w:t>Create ‘</w:t>
      </w:r>
      <w:r w:rsidR="007B5605">
        <w:t>trouble</w:t>
      </w:r>
      <w:r>
        <w:t xml:space="preserve"> shooting’ guides for key technologies </w:t>
      </w:r>
    </w:p>
    <w:p w14:paraId="5169293E" w14:textId="7F2B3715" w:rsidR="004041EB" w:rsidRDefault="004041EB" w:rsidP="004041EB">
      <w:pPr>
        <w:pStyle w:val="Bullet1"/>
      </w:pPr>
      <w:r>
        <w:t xml:space="preserve">Identify a point of contact for dealing with </w:t>
      </w:r>
      <w:r w:rsidR="007B5605">
        <w:t>technical challenges</w:t>
      </w:r>
    </w:p>
    <w:p w14:paraId="0EE4C167" w14:textId="77777777" w:rsidR="00626993" w:rsidRDefault="00626993" w:rsidP="00626993">
      <w:pPr>
        <w:pStyle w:val="BodyText"/>
      </w:pPr>
    </w:p>
    <w:p w14:paraId="47A56B93" w14:textId="4639B4C4" w:rsidR="00C9771E" w:rsidRDefault="00C9771E" w:rsidP="00E27AE4">
      <w:pPr>
        <w:pStyle w:val="Heading1"/>
      </w:pPr>
      <w:bookmarkStart w:id="36" w:name="_Toc220766981"/>
      <w:r>
        <w:lastRenderedPageBreak/>
        <w:t>Asynchronous Training Course Design</w:t>
      </w:r>
      <w:bookmarkEnd w:id="36"/>
    </w:p>
    <w:p w14:paraId="0BE8F3EC" w14:textId="77777777" w:rsidR="00E27AE4" w:rsidRPr="00E27AE4" w:rsidRDefault="00E27AE4" w:rsidP="00E27AE4">
      <w:pPr>
        <w:pStyle w:val="Heading1separationline"/>
      </w:pPr>
    </w:p>
    <w:p w14:paraId="13C02116" w14:textId="3F309672" w:rsidR="00DB601E" w:rsidRDefault="007B5605" w:rsidP="007B5605">
      <w:pPr>
        <w:pStyle w:val="BodyText"/>
        <w:rPr>
          <w:lang w:eastAsia="nl-BE"/>
        </w:rPr>
      </w:pPr>
      <w:r>
        <w:rPr>
          <w:lang w:eastAsia="nl-BE"/>
        </w:rPr>
        <w:t xml:space="preserve">Asynchronous training course design for </w:t>
      </w:r>
      <w:r w:rsidR="001B57FA">
        <w:rPr>
          <w:lang w:eastAsia="nl-BE"/>
        </w:rPr>
        <w:t xml:space="preserve">remote training in VTS includes similar steps, with a focus on the asynchronous element.  This includes considering the purpose and operational scope for the </w:t>
      </w:r>
      <w:r w:rsidR="00DA5272">
        <w:rPr>
          <w:lang w:eastAsia="nl-BE"/>
        </w:rPr>
        <w:t xml:space="preserve">instructor and the student </w:t>
      </w:r>
      <w:r w:rsidR="001B57FA">
        <w:rPr>
          <w:lang w:eastAsia="nl-BE"/>
        </w:rPr>
        <w:t>characteristics and constraints</w:t>
      </w:r>
      <w:r w:rsidR="00DA5272">
        <w:rPr>
          <w:lang w:eastAsia="nl-BE"/>
        </w:rPr>
        <w:t xml:space="preserve">; </w:t>
      </w:r>
      <w:r w:rsidR="00037DF6">
        <w:rPr>
          <w:lang w:eastAsia="nl-BE"/>
        </w:rPr>
        <w:t>selecting content suitable for asynchronous learning</w:t>
      </w:r>
      <w:r w:rsidR="00DA5272">
        <w:rPr>
          <w:lang w:eastAsia="nl-BE"/>
        </w:rPr>
        <w:t xml:space="preserve">; </w:t>
      </w:r>
      <w:r w:rsidR="00037DF6">
        <w:rPr>
          <w:lang w:eastAsia="nl-BE"/>
        </w:rPr>
        <w:t xml:space="preserve">providing clear </w:t>
      </w:r>
      <w:r w:rsidR="00DA5272">
        <w:rPr>
          <w:lang w:eastAsia="nl-BE"/>
        </w:rPr>
        <w:t xml:space="preserve">instructions </w:t>
      </w:r>
      <w:r w:rsidR="00037DF6">
        <w:rPr>
          <w:lang w:eastAsia="nl-BE"/>
        </w:rPr>
        <w:t>and pathways for the learning</w:t>
      </w:r>
      <w:r w:rsidR="00DA5272">
        <w:rPr>
          <w:lang w:eastAsia="nl-BE"/>
        </w:rPr>
        <w:t xml:space="preserve">; </w:t>
      </w:r>
      <w:r w:rsidR="000758F7">
        <w:rPr>
          <w:lang w:eastAsia="nl-BE"/>
        </w:rPr>
        <w:t>developing and integrating engaging learning activities</w:t>
      </w:r>
      <w:r w:rsidR="00DA5272">
        <w:rPr>
          <w:lang w:eastAsia="nl-BE"/>
        </w:rPr>
        <w:t xml:space="preserve">; </w:t>
      </w:r>
      <w:r w:rsidR="000758F7">
        <w:rPr>
          <w:lang w:eastAsia="nl-BE"/>
        </w:rPr>
        <w:t xml:space="preserve">and incorporating timely feedback to support the learning.  </w:t>
      </w:r>
    </w:p>
    <w:p w14:paraId="04786762" w14:textId="77777777" w:rsidR="00E66405" w:rsidRDefault="00E66405" w:rsidP="00E66405">
      <w:pPr>
        <w:pStyle w:val="BodyText"/>
        <w:rPr>
          <w:lang w:eastAsia="nl-BE"/>
        </w:rPr>
      </w:pPr>
      <w:r>
        <w:rPr>
          <w:lang w:eastAsia="nl-BE"/>
        </w:rPr>
        <w:t xml:space="preserve">Asynchronous learning content may be incorporated into the wider training program, supporting learning at different levels. </w:t>
      </w:r>
    </w:p>
    <w:p w14:paraId="54375A08" w14:textId="77777777" w:rsidR="00E66405" w:rsidRDefault="00E66405" w:rsidP="00E66405">
      <w:pPr>
        <w:pStyle w:val="BodyText"/>
        <w:rPr>
          <w:lang w:eastAsia="nl-BE"/>
        </w:rPr>
      </w:pPr>
      <w:r>
        <w:rPr>
          <w:lang w:eastAsia="nl-BE"/>
        </w:rPr>
        <w:t xml:space="preserve">In addition to these 6 key points, consideration of the accessibility, usability and reliability of the technical platform used for asynchronous learning needs to be considered.  </w:t>
      </w:r>
    </w:p>
    <w:p w14:paraId="65568963" w14:textId="6F57300A" w:rsidR="003F1DF5" w:rsidRDefault="003F1DF5" w:rsidP="003F1DF5">
      <w:pPr>
        <w:pStyle w:val="List1"/>
        <w:numPr>
          <w:ilvl w:val="0"/>
          <w:numId w:val="87"/>
        </w:numPr>
      </w:pPr>
      <w:r>
        <w:t>Training purpose and operational scope</w:t>
      </w:r>
    </w:p>
    <w:p w14:paraId="3CA984BB" w14:textId="617363B6" w:rsidR="003F1DF5" w:rsidRDefault="003F1DF5" w:rsidP="003F1DF5">
      <w:pPr>
        <w:pStyle w:val="BodyText"/>
        <w:rPr>
          <w:lang w:eastAsia="nl-BE"/>
        </w:rPr>
      </w:pPr>
      <w:r>
        <w:rPr>
          <w:lang w:eastAsia="nl-BE"/>
        </w:rPr>
        <w:t xml:space="preserve">Start by clearly identifying what the training is intended to achieve and where it sits within the overall VTS training pathway. This includes confirming whether the course supports initial training, refresher training, continued professional development, or preparatory learning ahead of simulator or on-the-job training. Learning objectives should be </w:t>
      </w:r>
      <w:r w:rsidR="003F6EDB">
        <w:rPr>
          <w:lang w:eastAsia="nl-BE"/>
        </w:rPr>
        <w:t xml:space="preserve">clearly </w:t>
      </w:r>
      <w:r>
        <w:rPr>
          <w:lang w:eastAsia="nl-BE"/>
        </w:rPr>
        <w:t>linked to VTS tasks, responsibilities, and decision-making contexts</w:t>
      </w:r>
      <w:r w:rsidR="00C06817">
        <w:rPr>
          <w:lang w:eastAsia="nl-BE"/>
        </w:rPr>
        <w:t>.</w:t>
      </w:r>
      <w:r>
        <w:rPr>
          <w:lang w:eastAsia="nl-BE"/>
        </w:rPr>
        <w:t xml:space="preserve"> </w:t>
      </w:r>
      <w:r w:rsidR="00C06817">
        <w:rPr>
          <w:lang w:eastAsia="nl-BE"/>
        </w:rPr>
        <w:t xml:space="preserve">Outcomes should be limited to those </w:t>
      </w:r>
      <w:r>
        <w:rPr>
          <w:lang w:eastAsia="nl-BE"/>
        </w:rPr>
        <w:t>that can be effectively achieved without real-time instructor intervention.</w:t>
      </w:r>
    </w:p>
    <w:p w14:paraId="4CFDAC5C" w14:textId="40A24ADD" w:rsidR="003F1DF5" w:rsidRDefault="00877214" w:rsidP="003F1DF5">
      <w:pPr>
        <w:pStyle w:val="List1"/>
        <w:numPr>
          <w:ilvl w:val="0"/>
          <w:numId w:val="87"/>
        </w:numPr>
      </w:pPr>
      <w:r>
        <w:t xml:space="preserve">Student </w:t>
      </w:r>
      <w:r w:rsidR="003F1DF5">
        <w:t>characteristics and constraints</w:t>
      </w:r>
    </w:p>
    <w:p w14:paraId="799C424C" w14:textId="2D1EC9F1" w:rsidR="003F1DF5" w:rsidRDefault="003F1DF5" w:rsidP="003F1DF5">
      <w:pPr>
        <w:pStyle w:val="BodyText"/>
        <w:rPr>
          <w:lang w:eastAsia="nl-BE"/>
        </w:rPr>
      </w:pPr>
      <w:r>
        <w:rPr>
          <w:lang w:eastAsia="nl-BE"/>
        </w:rPr>
        <w:t xml:space="preserve">Understand who the </w:t>
      </w:r>
      <w:r w:rsidR="00877214">
        <w:rPr>
          <w:lang w:eastAsia="nl-BE"/>
        </w:rPr>
        <w:t xml:space="preserve">students </w:t>
      </w:r>
      <w:r>
        <w:rPr>
          <w:lang w:eastAsia="nl-BE"/>
        </w:rPr>
        <w:t>are and the conditions under which they will complete the training. This includes their VTS experience level, language proficiency, familiarity with digital learning platforms, and likely study environment. For asynchronous delivery, particular attention should be given to cognitive workload, expected time-on-task, and the need for flexibility to accommodate shift work and fatigue management common in VTS operations.</w:t>
      </w:r>
    </w:p>
    <w:p w14:paraId="03496D44" w14:textId="562C5FBA" w:rsidR="003F1DF5" w:rsidRDefault="003F1DF5" w:rsidP="003F1DF5">
      <w:pPr>
        <w:pStyle w:val="List1"/>
        <w:numPr>
          <w:ilvl w:val="0"/>
          <w:numId w:val="87"/>
        </w:numPr>
      </w:pPr>
      <w:r>
        <w:t>Content suitable for asynchronous delivery</w:t>
      </w:r>
    </w:p>
    <w:p w14:paraId="7256E22C" w14:textId="390512B7" w:rsidR="003F1DF5" w:rsidRDefault="003F1DF5" w:rsidP="003F1DF5">
      <w:pPr>
        <w:pStyle w:val="BodyText"/>
        <w:rPr>
          <w:lang w:eastAsia="nl-BE"/>
        </w:rPr>
      </w:pPr>
      <w:r>
        <w:rPr>
          <w:lang w:eastAsia="nl-BE"/>
        </w:rPr>
        <w:t xml:space="preserve">Not all VTS learning is appropriate for asynchronous formats. Course designers should deliberately select content that focuses on knowledge acquisition, procedural understanding, regulatory frameworks, and concept reinforcement, rather than real-time coordination or high-workload decision-making. Content should be </w:t>
      </w:r>
      <w:r w:rsidR="00D243F2">
        <w:rPr>
          <w:lang w:eastAsia="nl-BE"/>
        </w:rPr>
        <w:t>clearly presented</w:t>
      </w:r>
      <w:r>
        <w:rPr>
          <w:lang w:eastAsia="nl-BE"/>
        </w:rPr>
        <w:t>, self-contained, and structured so that learners can pause, revisit, and reflect without losing continuity.</w:t>
      </w:r>
    </w:p>
    <w:p w14:paraId="5FDCCF53" w14:textId="2A6E2061" w:rsidR="003F1DF5" w:rsidRDefault="00A3639B" w:rsidP="003F1DF5">
      <w:pPr>
        <w:pStyle w:val="List1"/>
        <w:numPr>
          <w:ilvl w:val="0"/>
          <w:numId w:val="87"/>
        </w:numPr>
      </w:pPr>
      <w:r>
        <w:t>Learning pathways and instructions</w:t>
      </w:r>
    </w:p>
    <w:p w14:paraId="350A914C" w14:textId="5C8E179D" w:rsidR="003F1DF5" w:rsidRDefault="003F1DF5" w:rsidP="003F1DF5">
      <w:pPr>
        <w:pStyle w:val="BodyText"/>
        <w:rPr>
          <w:lang w:eastAsia="nl-BE"/>
        </w:rPr>
      </w:pPr>
      <w:r>
        <w:rPr>
          <w:lang w:eastAsia="nl-BE"/>
        </w:rPr>
        <w:t xml:space="preserve">Organise the course into short, logically sequenced modules with clearly stated objectives and completion criteria. Each module should follow a consistent structure (e.g. introduction, core content, activity, reflection, knowledge check) to reduce extraneous cognitive load. </w:t>
      </w:r>
      <w:r w:rsidR="00A3639B">
        <w:rPr>
          <w:lang w:eastAsia="nl-BE"/>
        </w:rPr>
        <w:t xml:space="preserve">Ensure there is clear content </w:t>
      </w:r>
      <w:r>
        <w:rPr>
          <w:lang w:eastAsia="nl-BE"/>
        </w:rPr>
        <w:t xml:space="preserve">navigation </w:t>
      </w:r>
      <w:r w:rsidR="00A3639B">
        <w:rPr>
          <w:lang w:eastAsia="nl-BE"/>
        </w:rPr>
        <w:t>with</w:t>
      </w:r>
      <w:r>
        <w:rPr>
          <w:lang w:eastAsia="nl-BE"/>
        </w:rPr>
        <w:t xml:space="preserve"> predictable layouts </w:t>
      </w:r>
      <w:r w:rsidR="00A3639B">
        <w:rPr>
          <w:lang w:eastAsia="nl-BE"/>
        </w:rPr>
        <w:t>to maintain</w:t>
      </w:r>
      <w:r>
        <w:rPr>
          <w:lang w:eastAsia="nl-BE"/>
        </w:rPr>
        <w:t xml:space="preserve"> engagement.</w:t>
      </w:r>
    </w:p>
    <w:p w14:paraId="2D644EAD" w14:textId="4EB3EA93" w:rsidR="003F1DF5" w:rsidRDefault="00A3639B" w:rsidP="00A3639B">
      <w:pPr>
        <w:pStyle w:val="List1"/>
        <w:numPr>
          <w:ilvl w:val="0"/>
          <w:numId w:val="87"/>
        </w:numPr>
      </w:pPr>
      <w:r>
        <w:t>Interactive learning activities</w:t>
      </w:r>
    </w:p>
    <w:p w14:paraId="19328911" w14:textId="10133A47" w:rsidR="003F1DF5" w:rsidRDefault="003F1DF5" w:rsidP="003F1DF5">
      <w:pPr>
        <w:pStyle w:val="BodyText"/>
        <w:rPr>
          <w:lang w:eastAsia="nl-BE"/>
        </w:rPr>
      </w:pPr>
      <w:r>
        <w:rPr>
          <w:lang w:eastAsia="nl-BE"/>
        </w:rPr>
        <w:t>Asynchronous courses should move beyond passive reading or video</w:t>
      </w:r>
      <w:r w:rsidR="00F65DAA">
        <w:rPr>
          <w:lang w:eastAsia="nl-BE"/>
        </w:rPr>
        <w:t>s</w:t>
      </w:r>
      <w:r>
        <w:rPr>
          <w:lang w:eastAsia="nl-BE"/>
        </w:rPr>
        <w:t xml:space="preserve">. Activities may include scenario-based questions, guided analysis of traffic situations, short decision-making exercises, reflective prompts, or quizzes with explanatory feedback. These activities should reinforce learning objectives and encourage active engagement, while remaining achievable without </w:t>
      </w:r>
      <w:r w:rsidR="00F65DAA">
        <w:rPr>
          <w:lang w:eastAsia="nl-BE"/>
        </w:rPr>
        <w:t>synchronous (</w:t>
      </w:r>
      <w:r>
        <w:rPr>
          <w:lang w:eastAsia="nl-BE"/>
        </w:rPr>
        <w:t>live</w:t>
      </w:r>
      <w:r w:rsidR="00F65DAA">
        <w:rPr>
          <w:lang w:eastAsia="nl-BE"/>
        </w:rPr>
        <w:t>)</w:t>
      </w:r>
      <w:r>
        <w:rPr>
          <w:lang w:eastAsia="nl-BE"/>
        </w:rPr>
        <w:t xml:space="preserve"> instructor support.</w:t>
      </w:r>
      <w:r w:rsidR="00F65DAA">
        <w:rPr>
          <w:lang w:eastAsia="nl-BE"/>
        </w:rPr>
        <w:t xml:space="preserve"> Activities may be submitted for review and </w:t>
      </w:r>
      <w:r w:rsidR="00012D0E">
        <w:rPr>
          <w:lang w:eastAsia="nl-BE"/>
        </w:rPr>
        <w:t>feedback or</w:t>
      </w:r>
      <w:r w:rsidR="00F65DAA">
        <w:rPr>
          <w:lang w:eastAsia="nl-BE"/>
        </w:rPr>
        <w:t xml:space="preserve"> included in an automated feedback mechanism. </w:t>
      </w:r>
    </w:p>
    <w:p w14:paraId="025AC6A7" w14:textId="0B8A8B6D" w:rsidR="003F1DF5" w:rsidRDefault="00F65DAA" w:rsidP="00F65DAA">
      <w:pPr>
        <w:pStyle w:val="List1"/>
        <w:numPr>
          <w:ilvl w:val="0"/>
          <w:numId w:val="87"/>
        </w:numPr>
      </w:pPr>
      <w:r>
        <w:t>F</w:t>
      </w:r>
      <w:r w:rsidR="003F1DF5">
        <w:t xml:space="preserve">eedback and self-assessment </w:t>
      </w:r>
    </w:p>
    <w:p w14:paraId="471715A0" w14:textId="7330C8CF" w:rsidR="000758F7" w:rsidRDefault="003F1DF5" w:rsidP="003F1DF5">
      <w:pPr>
        <w:pStyle w:val="BodyText"/>
        <w:rPr>
          <w:lang w:eastAsia="nl-BE"/>
        </w:rPr>
      </w:pPr>
      <w:r>
        <w:rPr>
          <w:lang w:eastAsia="nl-BE"/>
        </w:rPr>
        <w:t xml:space="preserve">Provide learners with timely and meaningful feedback through automated quizzes, model answers, or guided explanations. Self-assessment tools help learners gauge their understanding and identify areas requiring further study. For VTS training, feedback should emphasise reasoning and situational awareness, </w:t>
      </w:r>
      <w:r w:rsidR="00D25427">
        <w:rPr>
          <w:lang w:eastAsia="nl-BE"/>
        </w:rPr>
        <w:t xml:space="preserve">working to ensure deeper </w:t>
      </w:r>
      <w:r w:rsidR="00D25427">
        <w:rPr>
          <w:lang w:eastAsia="nl-BE"/>
        </w:rPr>
        <w:lastRenderedPageBreak/>
        <w:t xml:space="preserve">understanding, </w:t>
      </w:r>
      <w:r>
        <w:rPr>
          <w:lang w:eastAsia="nl-BE"/>
        </w:rPr>
        <w:t>not just correct or incorrect answers.</w:t>
      </w:r>
      <w:r w:rsidR="00D25427">
        <w:rPr>
          <w:lang w:eastAsia="nl-BE"/>
        </w:rPr>
        <w:t xml:space="preserve"> As technology develops, asynchronous training can integrate </w:t>
      </w:r>
      <w:r w:rsidR="00CB78F4">
        <w:rPr>
          <w:lang w:eastAsia="nl-BE"/>
        </w:rPr>
        <w:t>AI</w:t>
      </w:r>
      <w:r w:rsidR="00D25427">
        <w:rPr>
          <w:lang w:eastAsia="nl-BE"/>
        </w:rPr>
        <w:t xml:space="preserve"> in the feedback tools, providing a </w:t>
      </w:r>
      <w:r w:rsidR="001B1346">
        <w:rPr>
          <w:lang w:eastAsia="nl-BE"/>
        </w:rPr>
        <w:t xml:space="preserve">‘digital instructor’ to support the learner.  </w:t>
      </w:r>
    </w:p>
    <w:p w14:paraId="301CBF0B" w14:textId="526FCDBB" w:rsidR="00C9771E" w:rsidRPr="00D12655" w:rsidRDefault="00C9771E" w:rsidP="00177D78">
      <w:pPr>
        <w:pStyle w:val="Heading3"/>
      </w:pPr>
      <w:bookmarkStart w:id="37" w:name="_Toc220766982"/>
      <w:r w:rsidRPr="00EF3F1E">
        <w:rPr>
          <w:rFonts w:hint="eastAsia"/>
        </w:rPr>
        <w:t>R</w:t>
      </w:r>
      <w:r w:rsidRPr="00D12655">
        <w:t xml:space="preserve">ecorded </w:t>
      </w:r>
      <w:r>
        <w:t>Content</w:t>
      </w:r>
      <w:bookmarkEnd w:id="37"/>
    </w:p>
    <w:p w14:paraId="7A367950" w14:textId="6E14A262" w:rsidR="007B69FD" w:rsidRDefault="007B69FD" w:rsidP="007B69FD">
      <w:pPr>
        <w:pStyle w:val="BodyText"/>
        <w:rPr>
          <w:lang w:val="en-US"/>
        </w:rPr>
      </w:pPr>
      <w:r w:rsidRPr="007B69FD">
        <w:rPr>
          <w:lang w:val="en-US"/>
        </w:rPr>
        <w:t xml:space="preserve">Recorded content plays an important role in remote training for Vessel Traffic Services (VTS), particularly in asynchronous learning environments. Well-designed recordings allow </w:t>
      </w:r>
      <w:r w:rsidR="0039410E">
        <w:rPr>
          <w:lang w:val="en-US"/>
        </w:rPr>
        <w:t>student</w:t>
      </w:r>
      <w:r w:rsidRPr="007B69FD">
        <w:rPr>
          <w:lang w:val="en-US"/>
        </w:rPr>
        <w:t xml:space="preserve">s to engage with material at their own pace, revisit complex concepts, and reinforce understanding without the time pressure associated with live instruction. </w:t>
      </w:r>
    </w:p>
    <w:p w14:paraId="72EF3786" w14:textId="5D1E0E85" w:rsidR="007B69FD" w:rsidRPr="007B69FD" w:rsidRDefault="007B69FD" w:rsidP="007B69FD">
      <w:pPr>
        <w:pStyle w:val="BodyText"/>
        <w:rPr>
          <w:lang w:val="en-US"/>
        </w:rPr>
      </w:pPr>
      <w:r w:rsidRPr="007B69FD">
        <w:rPr>
          <w:lang w:val="en-US"/>
        </w:rPr>
        <w:t xml:space="preserve">For VTS training, recorded content is especially effective </w:t>
      </w:r>
      <w:r>
        <w:rPr>
          <w:lang w:val="en-US"/>
        </w:rPr>
        <w:t>when</w:t>
      </w:r>
      <w:r w:rsidRPr="007B69FD">
        <w:rPr>
          <w:lang w:val="en-US"/>
        </w:rPr>
        <w:t xml:space="preserve"> introducing regulatory frameworks, </w:t>
      </w:r>
      <w:r>
        <w:rPr>
          <w:lang w:val="en-US"/>
        </w:rPr>
        <w:t xml:space="preserve">standard </w:t>
      </w:r>
      <w:r w:rsidRPr="007B69FD">
        <w:rPr>
          <w:lang w:val="en-US"/>
        </w:rPr>
        <w:t xml:space="preserve">operational </w:t>
      </w:r>
      <w:r>
        <w:rPr>
          <w:lang w:val="en-US"/>
        </w:rPr>
        <w:t>concepts and</w:t>
      </w:r>
      <w:r w:rsidRPr="007B69FD">
        <w:rPr>
          <w:lang w:val="en-US"/>
        </w:rPr>
        <w:t xml:space="preserve"> procedures, and </w:t>
      </w:r>
      <w:r>
        <w:rPr>
          <w:lang w:val="en-US"/>
        </w:rPr>
        <w:t xml:space="preserve">providing </w:t>
      </w:r>
      <w:r w:rsidRPr="007B69FD">
        <w:rPr>
          <w:lang w:val="en-US"/>
        </w:rPr>
        <w:t>foundational knowledge that underpins safe and efficient traffic monitoring and management.</w:t>
      </w:r>
    </w:p>
    <w:p w14:paraId="6DA64D5C" w14:textId="445537BB" w:rsidR="000135DA" w:rsidRDefault="000135DA" w:rsidP="007B69FD">
      <w:pPr>
        <w:pStyle w:val="BodyText"/>
        <w:rPr>
          <w:lang w:val="en-US"/>
        </w:rPr>
      </w:pPr>
      <w:r>
        <w:rPr>
          <w:lang w:val="en-US"/>
        </w:rPr>
        <w:t xml:space="preserve">Considerations to take </w:t>
      </w:r>
      <w:r w:rsidR="00DA4D40">
        <w:rPr>
          <w:lang w:val="en-US"/>
        </w:rPr>
        <w:t>for</w:t>
      </w:r>
      <w:r>
        <w:rPr>
          <w:lang w:val="en-US"/>
        </w:rPr>
        <w:t xml:space="preserve"> effective recorded content include: </w:t>
      </w:r>
    </w:p>
    <w:p w14:paraId="36673A61" w14:textId="1447ED22" w:rsidR="000135DA" w:rsidRDefault="00835D57" w:rsidP="00DA7C9D">
      <w:pPr>
        <w:pStyle w:val="Bullet1"/>
        <w:rPr>
          <w:lang w:val="en-US"/>
        </w:rPr>
      </w:pPr>
      <w:r>
        <w:rPr>
          <w:lang w:val="en-US"/>
        </w:rPr>
        <w:t>D</w:t>
      </w:r>
      <w:r w:rsidR="007B69FD" w:rsidRPr="007B69FD">
        <w:rPr>
          <w:lang w:val="en-US"/>
        </w:rPr>
        <w:t>eliberate design</w:t>
      </w:r>
      <w:r w:rsidR="000135DA">
        <w:rPr>
          <w:lang w:val="en-US"/>
        </w:rPr>
        <w:t>ing the content</w:t>
      </w:r>
      <w:r w:rsidR="007B69FD" w:rsidRPr="007B69FD">
        <w:rPr>
          <w:lang w:val="en-US"/>
        </w:rPr>
        <w:t xml:space="preserve"> for learning rather than simply capturing live sessions. </w:t>
      </w:r>
    </w:p>
    <w:p w14:paraId="22985FA4" w14:textId="1D0EB990" w:rsidR="002546E5" w:rsidRDefault="002546E5" w:rsidP="00DA7C9D">
      <w:pPr>
        <w:pStyle w:val="Bullet1"/>
        <w:rPr>
          <w:lang w:val="en-US"/>
        </w:rPr>
      </w:pPr>
      <w:r>
        <w:rPr>
          <w:lang w:val="en-US"/>
        </w:rPr>
        <w:t xml:space="preserve">Present in a </w:t>
      </w:r>
      <w:r w:rsidR="007B69FD" w:rsidRPr="007B69FD">
        <w:rPr>
          <w:lang w:val="en-US"/>
        </w:rPr>
        <w:t xml:space="preserve">concise, clearly </w:t>
      </w:r>
      <w:r w:rsidR="00012D0E" w:rsidRPr="007B69FD">
        <w:rPr>
          <w:lang w:val="en-US"/>
        </w:rPr>
        <w:t>structured</w:t>
      </w:r>
      <w:r w:rsidR="007B69FD" w:rsidRPr="007B69FD">
        <w:rPr>
          <w:lang w:val="en-US"/>
        </w:rPr>
        <w:t xml:space="preserve"> </w:t>
      </w:r>
      <w:r>
        <w:rPr>
          <w:lang w:val="en-US"/>
        </w:rPr>
        <w:t xml:space="preserve">manner that </w:t>
      </w:r>
      <w:r w:rsidR="007B69FD" w:rsidRPr="007B69FD">
        <w:rPr>
          <w:lang w:val="en-US"/>
        </w:rPr>
        <w:t>focuse</w:t>
      </w:r>
      <w:r>
        <w:rPr>
          <w:lang w:val="en-US"/>
        </w:rPr>
        <w:t>s</w:t>
      </w:r>
      <w:r w:rsidR="007B69FD" w:rsidRPr="007B69FD">
        <w:rPr>
          <w:lang w:val="en-US"/>
        </w:rPr>
        <w:t xml:space="preserve"> on specific learning objectives, </w:t>
      </w:r>
    </w:p>
    <w:p w14:paraId="55523ACB" w14:textId="1FB9F326" w:rsidR="00835E9F" w:rsidRDefault="00835E9F" w:rsidP="00DA7C9D">
      <w:pPr>
        <w:pStyle w:val="Bullet1"/>
        <w:rPr>
          <w:lang w:val="en-US"/>
        </w:rPr>
      </w:pPr>
      <w:r>
        <w:rPr>
          <w:lang w:val="en-US"/>
        </w:rPr>
        <w:t xml:space="preserve">Use realistic </w:t>
      </w:r>
      <w:r w:rsidR="007B69FD" w:rsidRPr="007B69FD">
        <w:rPr>
          <w:lang w:val="en-US"/>
        </w:rPr>
        <w:t xml:space="preserve">visual material to support understanding </w:t>
      </w:r>
    </w:p>
    <w:p w14:paraId="2FC6F209" w14:textId="3BB1B1D3" w:rsidR="00835E9F" w:rsidRDefault="00835E9F" w:rsidP="00DA7C9D">
      <w:pPr>
        <w:pStyle w:val="Bullet1"/>
        <w:rPr>
          <w:lang w:val="en-US"/>
        </w:rPr>
      </w:pPr>
      <w:r>
        <w:rPr>
          <w:lang w:val="en-US"/>
        </w:rPr>
        <w:t>Include demonstrations (i.e.</w:t>
      </w:r>
      <w:r w:rsidRPr="009129C8">
        <w:rPr>
          <w:rFonts w:hint="eastAsia"/>
        </w:rPr>
        <w:t xml:space="preserve"> </w:t>
      </w:r>
      <w:r w:rsidRPr="009129C8">
        <w:t xml:space="preserve">clicking a button or opening a new page) </w:t>
      </w:r>
    </w:p>
    <w:p w14:paraId="6523AC42" w14:textId="30312EC9" w:rsidR="00835E9F" w:rsidRDefault="003E5EE0" w:rsidP="00DA7C9D">
      <w:pPr>
        <w:pStyle w:val="Bullet1"/>
        <w:rPr>
          <w:lang w:val="en-US"/>
        </w:rPr>
      </w:pPr>
      <w:r>
        <w:rPr>
          <w:lang w:val="en-US"/>
        </w:rPr>
        <w:t>Consider cognitive load</w:t>
      </w:r>
      <w:r w:rsidR="00B866E0">
        <w:rPr>
          <w:lang w:val="en-US"/>
        </w:rPr>
        <w:t>, ensuring</w:t>
      </w:r>
      <w:r>
        <w:rPr>
          <w:lang w:val="en-US"/>
        </w:rPr>
        <w:t xml:space="preserve"> </w:t>
      </w:r>
      <w:r w:rsidR="00B866E0">
        <w:rPr>
          <w:lang w:val="en-US"/>
        </w:rPr>
        <w:t xml:space="preserve">clear </w:t>
      </w:r>
      <w:r w:rsidRPr="007B69FD">
        <w:rPr>
          <w:lang w:val="en-US"/>
        </w:rPr>
        <w:t xml:space="preserve">audio, and </w:t>
      </w:r>
      <w:r w:rsidR="00994319">
        <w:rPr>
          <w:lang w:val="en-US"/>
        </w:rPr>
        <w:t xml:space="preserve">simple </w:t>
      </w:r>
      <w:r w:rsidRPr="007B69FD">
        <w:rPr>
          <w:lang w:val="en-US"/>
        </w:rPr>
        <w:t>visual</w:t>
      </w:r>
      <w:r w:rsidR="00994319">
        <w:rPr>
          <w:lang w:val="en-US"/>
        </w:rPr>
        <w:t>s</w:t>
      </w:r>
      <w:r w:rsidRPr="007B69FD">
        <w:rPr>
          <w:lang w:val="en-US"/>
        </w:rPr>
        <w:t xml:space="preserve"> </w:t>
      </w:r>
    </w:p>
    <w:p w14:paraId="5E174E47" w14:textId="2AE99042" w:rsidR="007B69FD" w:rsidRDefault="00DA7C9D" w:rsidP="009129C8">
      <w:pPr>
        <w:pStyle w:val="BodyText"/>
        <w:rPr>
          <w:lang w:eastAsia="zh-CN"/>
        </w:rPr>
      </w:pPr>
      <w:r>
        <w:rPr>
          <w:lang w:val="en-US"/>
        </w:rPr>
        <w:t xml:space="preserve">When developing recorded content, </w:t>
      </w:r>
      <w:r w:rsidR="00835D57">
        <w:rPr>
          <w:lang w:val="en-US"/>
        </w:rPr>
        <w:t>additional practical tips include</w:t>
      </w:r>
      <w:r>
        <w:rPr>
          <w:lang w:val="en-US"/>
        </w:rPr>
        <w:t xml:space="preserve">: </w:t>
      </w:r>
    </w:p>
    <w:p w14:paraId="63426991" w14:textId="7235839E" w:rsidR="00C9771E" w:rsidRPr="009129C8" w:rsidRDefault="00C9771E" w:rsidP="001A292A">
      <w:pPr>
        <w:pStyle w:val="Bullet1"/>
      </w:pPr>
      <w:r w:rsidRPr="009129C8">
        <w:t>Writ</w:t>
      </w:r>
      <w:r w:rsidRPr="009129C8">
        <w:rPr>
          <w:rFonts w:hint="eastAsia"/>
        </w:rPr>
        <w:t>ing</w:t>
      </w:r>
      <w:r w:rsidRPr="009129C8">
        <w:t xml:space="preserve"> the script in </w:t>
      </w:r>
      <w:r w:rsidRPr="009129C8">
        <w:rPr>
          <w:rFonts w:hint="eastAsia"/>
        </w:rPr>
        <w:t xml:space="preserve">a </w:t>
      </w:r>
      <w:r w:rsidRPr="009129C8">
        <w:t xml:space="preserve">simple, </w:t>
      </w:r>
      <w:r w:rsidR="0065074B">
        <w:t>clear language</w:t>
      </w:r>
      <w:r w:rsidRPr="009129C8">
        <w:t>.</w:t>
      </w:r>
    </w:p>
    <w:p w14:paraId="05D8BD6A" w14:textId="77777777" w:rsidR="00C9771E" w:rsidRPr="009129C8" w:rsidRDefault="00C9771E" w:rsidP="00177D78">
      <w:pPr>
        <w:pStyle w:val="Bullet1"/>
      </w:pPr>
      <w:r w:rsidRPr="009129C8">
        <w:t>Read</w:t>
      </w:r>
      <w:r w:rsidRPr="009129C8">
        <w:rPr>
          <w:rFonts w:hint="eastAsia"/>
        </w:rPr>
        <w:t xml:space="preserve">ing </w:t>
      </w:r>
      <w:r w:rsidRPr="009129C8">
        <w:t>the script aloud to check for coherence.</w:t>
      </w:r>
    </w:p>
    <w:p w14:paraId="66E747E6" w14:textId="0A074AC0" w:rsidR="00C9771E" w:rsidRPr="009129C8" w:rsidRDefault="00C9771E" w:rsidP="00177D78">
      <w:pPr>
        <w:pStyle w:val="Bullet1"/>
      </w:pPr>
      <w:r w:rsidRPr="009129C8">
        <w:t>Send</w:t>
      </w:r>
      <w:r w:rsidRPr="009129C8">
        <w:rPr>
          <w:rFonts w:hint="eastAsia"/>
        </w:rPr>
        <w:t>ing</w:t>
      </w:r>
      <w:r w:rsidRPr="009129C8">
        <w:t xml:space="preserve"> the script to a colleague for feedback.</w:t>
      </w:r>
    </w:p>
    <w:p w14:paraId="07A445BA" w14:textId="758FFD1F" w:rsidR="00C9771E" w:rsidRPr="00D12655" w:rsidRDefault="001A292A" w:rsidP="001A292A">
      <w:pPr>
        <w:pStyle w:val="BodyText"/>
        <w:rPr>
          <w:lang w:eastAsia="zh-CN"/>
        </w:rPr>
      </w:pPr>
      <w:r>
        <w:rPr>
          <w:lang w:eastAsia="zh-CN"/>
        </w:rPr>
        <w:t>To support recorded content, consider providing asynchronous elements with</w:t>
      </w:r>
      <w:r w:rsidR="00C9771E" w:rsidRPr="00D12655">
        <w:rPr>
          <w:lang w:eastAsia="zh-CN"/>
        </w:rPr>
        <w:t xml:space="preserve"> supplemental material</w:t>
      </w:r>
      <w:r w:rsidR="005A1F31">
        <w:rPr>
          <w:lang w:eastAsia="zh-CN"/>
        </w:rPr>
        <w:t xml:space="preserve"> such as printed notes or case studies</w:t>
      </w:r>
      <w:r w:rsidR="00C9771E" w:rsidRPr="00D12655">
        <w:rPr>
          <w:lang w:eastAsia="zh-CN"/>
        </w:rPr>
        <w:t xml:space="preserve">. </w:t>
      </w:r>
    </w:p>
    <w:p w14:paraId="509B3401" w14:textId="77777777" w:rsidR="00F05F99" w:rsidRPr="00F55AD7" w:rsidRDefault="00F05F99" w:rsidP="00F05F99">
      <w:pPr>
        <w:pStyle w:val="Heading1"/>
        <w:suppressAutoHyphens/>
        <w:rPr>
          <w:caps w:val="0"/>
        </w:rPr>
      </w:pPr>
      <w:bookmarkStart w:id="38" w:name="_Toc220766983"/>
      <w:r w:rsidRPr="00F55AD7">
        <w:rPr>
          <w:caps w:val="0"/>
        </w:rPr>
        <w:t>DEFINITIONS</w:t>
      </w:r>
      <w:bookmarkEnd w:id="38"/>
    </w:p>
    <w:p w14:paraId="6D26F6B5" w14:textId="77777777" w:rsidR="00F05F99" w:rsidRPr="00F55AD7" w:rsidRDefault="00F05F99" w:rsidP="00F05F99">
      <w:pPr>
        <w:pStyle w:val="Heading1separationline"/>
        <w:suppressAutoHyphens/>
      </w:pPr>
    </w:p>
    <w:p w14:paraId="0AD3709F" w14:textId="77777777" w:rsidR="00F05F99" w:rsidRDefault="00F05F99" w:rsidP="00F05F99">
      <w:pPr>
        <w:pStyle w:val="BodyText"/>
        <w:suppressAutoHyphens/>
      </w:pPr>
      <w:r w:rsidRPr="00C843AC">
        <w:rPr>
          <w:rStyle w:val="BodyTextChar"/>
        </w:rPr>
        <w:t xml:space="preserve">The definitions of terms used in this Guideline can be found in the </w:t>
      </w:r>
      <w:r w:rsidRPr="00E51C33">
        <w:rPr>
          <w:rStyle w:val="BodyTextChar"/>
          <w:i/>
          <w:iCs/>
        </w:rPr>
        <w:t>International Dictionary of Marine Aids to Navigation</w:t>
      </w:r>
      <w:r w:rsidRPr="00C843AC">
        <w:rPr>
          <w:rStyle w:val="BodyTextChar"/>
        </w:rPr>
        <w:t xml:space="preserve"> (IALA </w:t>
      </w:r>
      <w:r>
        <w:rPr>
          <w:rStyle w:val="BodyTextChar"/>
        </w:rPr>
        <w:t>d</w:t>
      </w:r>
      <w:r w:rsidRPr="00C843AC">
        <w:rPr>
          <w:rStyle w:val="BodyTextChar"/>
        </w:rPr>
        <w:t xml:space="preserve">ictionary) at </w:t>
      </w:r>
      <w:hyperlink r:id="rId36" w:history="1">
        <w:r w:rsidRPr="00C843AC">
          <w:rPr>
            <w:rStyle w:val="BodyTextChar"/>
          </w:rPr>
          <w:t>http://www.iala-aism.org/wiki/dictionary</w:t>
        </w:r>
      </w:hyperlink>
      <w:r>
        <w:rPr>
          <w:rStyle w:val="BodyTextChar"/>
        </w:rPr>
        <w:t xml:space="preserve"> </w:t>
      </w:r>
      <w:r w:rsidRPr="00C843AC">
        <w:rPr>
          <w:rStyle w:val="BodyTextChar"/>
        </w:rPr>
        <w:t>and were checked as correct at the time of going to print. Where conflict arises, the IALA Dictionary should be considered as</w:t>
      </w:r>
      <w:r w:rsidRPr="00C843AC">
        <w:t xml:space="preserve"> the authoritative source of definitions used in IALA documents.</w:t>
      </w:r>
    </w:p>
    <w:p w14:paraId="3C1C6D14" w14:textId="77777777" w:rsidR="00D41D82" w:rsidRDefault="00D41D82" w:rsidP="00CB1D11">
      <w:pPr>
        <w:pStyle w:val="BodyText"/>
        <w:suppressAutoHyphens/>
        <w:rPr>
          <w:lang w:eastAsia="zh-CN"/>
        </w:rPr>
      </w:pPr>
    </w:p>
    <w:p w14:paraId="426FF5DC" w14:textId="0B86FA4B" w:rsidR="00D41D82" w:rsidRDefault="00D41D82" w:rsidP="00D41D82">
      <w:pPr>
        <w:pStyle w:val="Heading1"/>
      </w:pPr>
      <w:bookmarkStart w:id="39" w:name="_Toc157685720"/>
      <w:bookmarkStart w:id="40" w:name="_Toc220766984"/>
      <w:r w:rsidRPr="00D41D82">
        <w:t>ABBREVIATIONS</w:t>
      </w:r>
      <w:bookmarkEnd w:id="39"/>
      <w:bookmarkEnd w:id="40"/>
    </w:p>
    <w:p w14:paraId="15A1F00F" w14:textId="77777777" w:rsidR="00D41D82" w:rsidRDefault="00D41D82" w:rsidP="00D41D82">
      <w:pPr>
        <w:pStyle w:val="Heading1separationline"/>
      </w:pPr>
    </w:p>
    <w:p w14:paraId="5C37E172" w14:textId="77777777" w:rsidR="00D41D82" w:rsidRPr="00D12655" w:rsidRDefault="00D41D82" w:rsidP="00D41D82">
      <w:pPr>
        <w:spacing w:after="200" w:line="276" w:lineRule="auto"/>
        <w:jc w:val="both"/>
        <w:rPr>
          <w:sz w:val="22"/>
        </w:rPr>
      </w:pPr>
      <w:r w:rsidRPr="00D12655">
        <w:rPr>
          <w:rFonts w:hint="eastAsia"/>
          <w:sz w:val="22"/>
        </w:rPr>
        <w:t>AIS</w:t>
      </w:r>
      <w:r w:rsidRPr="00D12655">
        <w:rPr>
          <w:rFonts w:hint="eastAsia"/>
          <w:sz w:val="22"/>
        </w:rPr>
        <w:tab/>
      </w:r>
      <w:r w:rsidRPr="00D12655">
        <w:rPr>
          <w:sz w:val="22"/>
        </w:rPr>
        <w:t>Automatic Identification System</w:t>
      </w:r>
    </w:p>
    <w:p w14:paraId="66D0BB29" w14:textId="77777777" w:rsidR="00D41D82" w:rsidRPr="00D12655" w:rsidRDefault="00D41D82" w:rsidP="00D41D82">
      <w:pPr>
        <w:spacing w:after="200" w:line="276" w:lineRule="auto"/>
        <w:jc w:val="both"/>
        <w:rPr>
          <w:sz w:val="22"/>
        </w:rPr>
      </w:pPr>
      <w:r w:rsidRPr="00D12655">
        <w:rPr>
          <w:sz w:val="22"/>
        </w:rPr>
        <w:t>IMO</w:t>
      </w:r>
      <w:r w:rsidRPr="00D12655">
        <w:rPr>
          <w:sz w:val="22"/>
        </w:rPr>
        <w:tab/>
        <w:t>International Maritime Organization</w:t>
      </w:r>
    </w:p>
    <w:p w14:paraId="70A9118C" w14:textId="77777777" w:rsidR="00D41D82" w:rsidRDefault="00D41D82" w:rsidP="00D41D82">
      <w:pPr>
        <w:spacing w:after="200" w:line="276" w:lineRule="auto"/>
        <w:jc w:val="both"/>
        <w:rPr>
          <w:sz w:val="22"/>
        </w:rPr>
      </w:pPr>
      <w:r w:rsidRPr="00D12655">
        <w:rPr>
          <w:sz w:val="22"/>
        </w:rPr>
        <w:t>VTS</w:t>
      </w:r>
      <w:r w:rsidRPr="00D12655">
        <w:rPr>
          <w:sz w:val="22"/>
        </w:rPr>
        <w:tab/>
        <w:t xml:space="preserve">Vessel </w:t>
      </w:r>
      <w:r w:rsidRPr="00D12655">
        <w:rPr>
          <w:rFonts w:hint="eastAsia"/>
          <w:sz w:val="22"/>
        </w:rPr>
        <w:t>T</w:t>
      </w:r>
      <w:r w:rsidRPr="00D12655">
        <w:rPr>
          <w:sz w:val="22"/>
        </w:rPr>
        <w:t xml:space="preserve">raffic </w:t>
      </w:r>
      <w:r w:rsidRPr="00D12655">
        <w:rPr>
          <w:rFonts w:hint="eastAsia"/>
          <w:sz w:val="22"/>
        </w:rPr>
        <w:t>S</w:t>
      </w:r>
      <w:r w:rsidRPr="00D12655">
        <w:rPr>
          <w:sz w:val="22"/>
        </w:rPr>
        <w:t xml:space="preserve">ervices  </w:t>
      </w:r>
    </w:p>
    <w:p w14:paraId="21131927" w14:textId="7EBDD165" w:rsidR="00D41D82" w:rsidRPr="00D12655" w:rsidRDefault="00E66405" w:rsidP="00D41D82">
      <w:pPr>
        <w:spacing w:after="200" w:line="276" w:lineRule="auto"/>
        <w:jc w:val="both"/>
        <w:rPr>
          <w:sz w:val="22"/>
        </w:rPr>
      </w:pPr>
      <w:r w:rsidRPr="00E66405">
        <w:rPr>
          <w:sz w:val="22"/>
          <w:highlight w:val="yellow"/>
        </w:rPr>
        <w:t>[finalise at VTS59]</w:t>
      </w:r>
    </w:p>
    <w:p w14:paraId="74B8B938" w14:textId="0C10D036" w:rsidR="00D41D82" w:rsidRDefault="00D41D82" w:rsidP="00D41D82">
      <w:pPr>
        <w:pStyle w:val="Heading1"/>
      </w:pPr>
      <w:bookmarkStart w:id="41" w:name="_Toc157685721"/>
      <w:bookmarkStart w:id="42" w:name="_Toc220766985"/>
      <w:r w:rsidRPr="00D41D82">
        <w:t>REFERENCES</w:t>
      </w:r>
      <w:bookmarkEnd w:id="41"/>
      <w:bookmarkEnd w:id="42"/>
    </w:p>
    <w:p w14:paraId="07379FC9" w14:textId="77777777" w:rsidR="00D41D82" w:rsidRPr="00D41D82" w:rsidRDefault="00D41D82" w:rsidP="00D41D82">
      <w:pPr>
        <w:pStyle w:val="Heading1separationline"/>
      </w:pPr>
    </w:p>
    <w:p w14:paraId="6DA68131" w14:textId="77777777" w:rsidR="00D41D82" w:rsidRPr="00D12655" w:rsidRDefault="00D41D82" w:rsidP="005E3994">
      <w:pPr>
        <w:numPr>
          <w:ilvl w:val="0"/>
          <w:numId w:val="21"/>
        </w:numPr>
        <w:spacing w:after="200" w:line="276" w:lineRule="auto"/>
        <w:jc w:val="both"/>
        <w:rPr>
          <w:sz w:val="22"/>
        </w:rPr>
      </w:pPr>
      <w:r w:rsidRPr="00D12655">
        <w:rPr>
          <w:sz w:val="22"/>
        </w:rPr>
        <w:t>IMO. Resolution A.1158(32) Guidelines for Vessel Traffic Services</w:t>
      </w:r>
    </w:p>
    <w:p w14:paraId="27B72BB7" w14:textId="77777777" w:rsidR="00D41D82" w:rsidRPr="00D12655" w:rsidRDefault="00D41D82" w:rsidP="005E3994">
      <w:pPr>
        <w:numPr>
          <w:ilvl w:val="0"/>
          <w:numId w:val="21"/>
        </w:numPr>
        <w:spacing w:after="200" w:line="276" w:lineRule="auto"/>
        <w:jc w:val="both"/>
        <w:rPr>
          <w:sz w:val="22"/>
        </w:rPr>
      </w:pPr>
      <w:r w:rsidRPr="00D12655">
        <w:rPr>
          <w:sz w:val="22"/>
        </w:rPr>
        <w:lastRenderedPageBreak/>
        <w:t>IALA. Recommendation</w:t>
      </w:r>
      <w:r w:rsidRPr="00D12655">
        <w:rPr>
          <w:rFonts w:hint="eastAsia"/>
          <w:sz w:val="22"/>
          <w:lang w:eastAsia="zh-CN"/>
        </w:rPr>
        <w:t xml:space="preserve"> </w:t>
      </w:r>
      <w:r w:rsidRPr="00D12655">
        <w:rPr>
          <w:sz w:val="22"/>
        </w:rPr>
        <w:t>R0103 (V-103) Training and Certification of VTS Personnel</w:t>
      </w:r>
    </w:p>
    <w:p w14:paraId="3914C926" w14:textId="6A44167A" w:rsidR="00D41D82" w:rsidRPr="00D12655" w:rsidRDefault="00D41D82" w:rsidP="005E3994">
      <w:pPr>
        <w:numPr>
          <w:ilvl w:val="0"/>
          <w:numId w:val="21"/>
        </w:numPr>
        <w:spacing w:after="200" w:line="276" w:lineRule="auto"/>
        <w:jc w:val="both"/>
        <w:rPr>
          <w:sz w:val="22"/>
        </w:rPr>
      </w:pPr>
      <w:r w:rsidRPr="00D12655">
        <w:rPr>
          <w:sz w:val="22"/>
        </w:rPr>
        <w:t>IALA. Guideline</w:t>
      </w:r>
      <w:r w:rsidRPr="00D12655">
        <w:rPr>
          <w:rFonts w:hint="eastAsia"/>
          <w:sz w:val="22"/>
          <w:lang w:eastAsia="zh-CN"/>
        </w:rPr>
        <w:t xml:space="preserve"> </w:t>
      </w:r>
      <w:r w:rsidRPr="00D12655">
        <w:rPr>
          <w:rFonts w:hint="eastAsia"/>
          <w:sz w:val="22"/>
        </w:rPr>
        <w:t xml:space="preserve">G1150  </w:t>
      </w:r>
      <w:r w:rsidRPr="00D12655">
        <w:rPr>
          <w:rFonts w:hint="eastAsia"/>
          <w:sz w:val="22"/>
          <w:lang w:eastAsia="zh-CN"/>
        </w:rPr>
        <w:t>Esta</w:t>
      </w:r>
      <w:r w:rsidRPr="00D12655">
        <w:rPr>
          <w:sz w:val="22"/>
          <w:lang w:eastAsia="zh-CN"/>
        </w:rPr>
        <w:t>blishing</w:t>
      </w:r>
      <w:r w:rsidRPr="00D12655">
        <w:rPr>
          <w:sz w:val="22"/>
        </w:rPr>
        <w:t>, Pla</w:t>
      </w:r>
      <w:r w:rsidR="00991E53">
        <w:rPr>
          <w:sz w:val="22"/>
        </w:rPr>
        <w:t>n</w:t>
      </w:r>
      <w:r w:rsidRPr="00D12655">
        <w:rPr>
          <w:sz w:val="22"/>
        </w:rPr>
        <w:t>ning and  Implementing a VTS</w:t>
      </w:r>
    </w:p>
    <w:p w14:paraId="6D757D16" w14:textId="77777777" w:rsidR="00D41D82" w:rsidRPr="00D12655" w:rsidRDefault="00D41D82" w:rsidP="005E3994">
      <w:pPr>
        <w:numPr>
          <w:ilvl w:val="0"/>
          <w:numId w:val="21"/>
        </w:numPr>
        <w:spacing w:after="200" w:line="276" w:lineRule="auto"/>
        <w:jc w:val="both"/>
        <w:rPr>
          <w:sz w:val="22"/>
        </w:rPr>
      </w:pPr>
      <w:r w:rsidRPr="00D12655">
        <w:rPr>
          <w:sz w:val="22"/>
        </w:rPr>
        <w:t>IALA. Guideline</w:t>
      </w:r>
      <w:r w:rsidRPr="00D12655">
        <w:rPr>
          <w:rFonts w:hint="eastAsia"/>
          <w:sz w:val="22"/>
          <w:lang w:eastAsia="zh-CN"/>
        </w:rPr>
        <w:t xml:space="preserve"> </w:t>
      </w:r>
      <w:r w:rsidRPr="00D12655">
        <w:rPr>
          <w:sz w:val="22"/>
        </w:rPr>
        <w:t>G1156 Recruitment, Training and Certification of VTS Personnel</w:t>
      </w:r>
    </w:p>
    <w:p w14:paraId="4F4C9D5E" w14:textId="77777777" w:rsidR="00D41D82" w:rsidRPr="00D12655" w:rsidRDefault="00D41D82" w:rsidP="005E3994">
      <w:pPr>
        <w:numPr>
          <w:ilvl w:val="0"/>
          <w:numId w:val="21"/>
        </w:numPr>
        <w:spacing w:after="200" w:line="276" w:lineRule="auto"/>
        <w:jc w:val="both"/>
        <w:rPr>
          <w:sz w:val="22"/>
        </w:rPr>
      </w:pPr>
      <w:r w:rsidRPr="00D12655">
        <w:rPr>
          <w:sz w:val="22"/>
        </w:rPr>
        <w:t>IALA.</w:t>
      </w:r>
      <w:r w:rsidRPr="00D12655">
        <w:rPr>
          <w:rFonts w:hint="eastAsia"/>
          <w:sz w:val="22"/>
          <w:lang w:eastAsia="zh-CN"/>
        </w:rPr>
        <w:t xml:space="preserve"> </w:t>
      </w:r>
      <w:r w:rsidRPr="00D12655">
        <w:rPr>
          <w:sz w:val="22"/>
        </w:rPr>
        <w:t>C0103-1 VTS Operators Training</w:t>
      </w:r>
    </w:p>
    <w:p w14:paraId="493DFA09" w14:textId="77777777" w:rsidR="00D41D82" w:rsidRPr="00D12655" w:rsidRDefault="00D41D82" w:rsidP="005E3994">
      <w:pPr>
        <w:numPr>
          <w:ilvl w:val="0"/>
          <w:numId w:val="21"/>
        </w:numPr>
        <w:spacing w:after="200" w:line="276" w:lineRule="auto"/>
        <w:jc w:val="both"/>
        <w:rPr>
          <w:sz w:val="22"/>
        </w:rPr>
      </w:pPr>
      <w:r w:rsidRPr="00D12655">
        <w:rPr>
          <w:sz w:val="22"/>
        </w:rPr>
        <w:t>IALA.</w:t>
      </w:r>
      <w:r w:rsidRPr="00D12655">
        <w:rPr>
          <w:rFonts w:hint="eastAsia"/>
          <w:sz w:val="22"/>
          <w:lang w:eastAsia="zh-CN"/>
        </w:rPr>
        <w:t xml:space="preserve"> </w:t>
      </w:r>
      <w:r w:rsidRPr="00D12655">
        <w:rPr>
          <w:sz w:val="22"/>
        </w:rPr>
        <w:t>C0103-2 VTS Supervisor Training</w:t>
      </w:r>
    </w:p>
    <w:p w14:paraId="69AE11C5" w14:textId="77777777" w:rsidR="00D41D82" w:rsidRPr="00D12655" w:rsidRDefault="00D41D82" w:rsidP="005E3994">
      <w:pPr>
        <w:numPr>
          <w:ilvl w:val="0"/>
          <w:numId w:val="21"/>
        </w:numPr>
        <w:spacing w:after="200" w:line="276" w:lineRule="auto"/>
        <w:jc w:val="both"/>
        <w:rPr>
          <w:sz w:val="22"/>
        </w:rPr>
      </w:pPr>
      <w:r w:rsidRPr="00D12655">
        <w:rPr>
          <w:sz w:val="22"/>
        </w:rPr>
        <w:t>IALA.</w:t>
      </w:r>
      <w:r w:rsidRPr="00D12655">
        <w:rPr>
          <w:rFonts w:hint="eastAsia"/>
          <w:sz w:val="22"/>
          <w:lang w:eastAsia="zh-CN"/>
        </w:rPr>
        <w:t xml:space="preserve"> </w:t>
      </w:r>
      <w:r w:rsidRPr="00D12655">
        <w:rPr>
          <w:sz w:val="22"/>
        </w:rPr>
        <w:t>C0103-3 VTS On-the-job Training (OJT)</w:t>
      </w:r>
    </w:p>
    <w:p w14:paraId="55EC9EFD" w14:textId="77777777" w:rsidR="00D41D82" w:rsidRDefault="00D41D82" w:rsidP="005E3994">
      <w:pPr>
        <w:numPr>
          <w:ilvl w:val="0"/>
          <w:numId w:val="21"/>
        </w:numPr>
        <w:spacing w:after="200" w:line="276" w:lineRule="auto"/>
        <w:jc w:val="both"/>
        <w:rPr>
          <w:sz w:val="22"/>
        </w:rPr>
      </w:pPr>
      <w:r w:rsidRPr="00D12655">
        <w:rPr>
          <w:sz w:val="22"/>
        </w:rPr>
        <w:t>IALA.</w:t>
      </w:r>
      <w:r w:rsidRPr="00D12655">
        <w:rPr>
          <w:rFonts w:hint="eastAsia"/>
          <w:sz w:val="22"/>
          <w:lang w:eastAsia="zh-CN"/>
        </w:rPr>
        <w:t xml:space="preserve"> </w:t>
      </w:r>
      <w:r w:rsidRPr="00D12655">
        <w:rPr>
          <w:sz w:val="22"/>
        </w:rPr>
        <w:t>C0103-5 VTS Recurrent, Refresher and Adaptation Training</w:t>
      </w:r>
    </w:p>
    <w:p w14:paraId="36E7C83D" w14:textId="77777777" w:rsidR="00D41D82" w:rsidRDefault="00D41D82" w:rsidP="00CB1D11">
      <w:pPr>
        <w:pStyle w:val="BodyText"/>
        <w:suppressAutoHyphens/>
        <w:rPr>
          <w:lang w:eastAsia="zh-CN"/>
        </w:rPr>
      </w:pPr>
    </w:p>
    <w:p w14:paraId="60DB1078" w14:textId="4F550912" w:rsidR="0004255E" w:rsidRDefault="0004255E" w:rsidP="00CB1D11">
      <w:pPr>
        <w:pStyle w:val="Heading1"/>
        <w:suppressAutoHyphens/>
      </w:pPr>
      <w:bookmarkStart w:id="43" w:name="_Toc220766986"/>
      <w:commentRangeStart w:id="44"/>
      <w:r>
        <w:t>Further reading</w:t>
      </w:r>
      <w:bookmarkEnd w:id="43"/>
      <w:commentRangeEnd w:id="44"/>
      <w:r w:rsidR="00572933">
        <w:rPr>
          <w:rStyle w:val="CommentReference"/>
          <w:sz w:val="28"/>
          <w:szCs w:val="24"/>
        </w:rPr>
        <w:commentReference w:id="44"/>
      </w:r>
    </w:p>
    <w:p w14:paraId="4F13BA56" w14:textId="77777777" w:rsidR="0004255E" w:rsidRDefault="0004255E" w:rsidP="00CB1D11">
      <w:pPr>
        <w:pStyle w:val="Heading1separationline"/>
        <w:suppressAutoHyphens/>
      </w:pPr>
    </w:p>
    <w:p w14:paraId="42E060EA" w14:textId="77777777" w:rsidR="0022582A" w:rsidRDefault="0022582A" w:rsidP="00CB1D11">
      <w:pPr>
        <w:pStyle w:val="BodyText"/>
        <w:suppressAutoHyphens/>
      </w:pPr>
      <w:bookmarkStart w:id="45" w:name="_Hlk58941611"/>
      <w:bookmarkStart w:id="46" w:name="_Hlk59209242"/>
      <w:r>
        <w:t xml:space="preserve">Any texts that are recommended to the reader without direct reference in the text should be listed within this section using the same syntax as the reference list. Sources should be listed using the </w:t>
      </w:r>
      <w:r w:rsidRPr="00456DE1">
        <w:rPr>
          <w:b/>
          <w:bCs/>
        </w:rPr>
        <w:t>Further reading</w:t>
      </w:r>
      <w:r>
        <w:t xml:space="preserve"> style.</w:t>
      </w:r>
    </w:p>
    <w:p w14:paraId="34F2CB86" w14:textId="77777777" w:rsidR="0022582A" w:rsidRPr="00E66405" w:rsidRDefault="0022582A" w:rsidP="00CB1D11">
      <w:pPr>
        <w:pStyle w:val="Furtherreading"/>
        <w:suppressAutoHyphens/>
        <w:rPr>
          <w:highlight w:val="yellow"/>
        </w:rPr>
      </w:pPr>
      <w:bookmarkStart w:id="47" w:name="_Hlk58941649"/>
      <w:bookmarkEnd w:id="45"/>
      <w:r w:rsidRPr="00E66405">
        <w:rPr>
          <w:highlight w:val="yellow"/>
        </w:rPr>
        <w:t>Einstein, A. (1905) Relativity: The Special and General Theory of Relativity</w:t>
      </w:r>
    </w:p>
    <w:p w14:paraId="61769757" w14:textId="77777777" w:rsidR="00001616" w:rsidRPr="00E66405" w:rsidRDefault="0022582A" w:rsidP="00CB1D11">
      <w:pPr>
        <w:pStyle w:val="Furtherreading"/>
        <w:suppressAutoHyphens/>
        <w:rPr>
          <w:highlight w:val="yellow"/>
        </w:rPr>
      </w:pPr>
      <w:r w:rsidRPr="00E66405">
        <w:rPr>
          <w:highlight w:val="yellow"/>
        </w:rPr>
        <w:t>Idle, E. (1984) The Galaxy Song</w:t>
      </w:r>
    </w:p>
    <w:p w14:paraId="1D98BF45" w14:textId="77777777" w:rsidR="00001616" w:rsidRDefault="00001616" w:rsidP="00CB1D11">
      <w:pPr>
        <w:suppressAutoHyphens/>
        <w:spacing w:after="200" w:line="276" w:lineRule="auto"/>
        <w:rPr>
          <w:sz w:val="22"/>
        </w:rPr>
      </w:pPr>
      <w:r>
        <w:br w:type="page"/>
      </w:r>
    </w:p>
    <w:bookmarkEnd w:id="46"/>
    <w:bookmarkEnd w:id="47"/>
    <w:p w14:paraId="5490AC2F" w14:textId="2682F3A8" w:rsidR="00484CB4" w:rsidRDefault="00484CB4" w:rsidP="00D656A2">
      <w:pPr>
        <w:pStyle w:val="Appendix"/>
      </w:pPr>
      <w:r>
        <w:lastRenderedPageBreak/>
        <w:t>Checklists</w:t>
      </w:r>
      <w:r w:rsidR="007B6CE2">
        <w:t xml:space="preserve"> to support remote training in vts</w:t>
      </w:r>
    </w:p>
    <w:p w14:paraId="1D5ED8A2" w14:textId="77777777" w:rsidR="00484CB4" w:rsidRPr="00C32393" w:rsidRDefault="00484CB4" w:rsidP="00484CB4">
      <w:pPr>
        <w:pStyle w:val="AnnexHead2"/>
      </w:pPr>
      <w:r w:rsidRPr="00C32393">
        <w:t>How to Create a Safe and Effective Learning Environment</w:t>
      </w:r>
    </w:p>
    <w:p w14:paraId="5AA99099" w14:textId="6F52C55E" w:rsidR="00484CB4" w:rsidRPr="00484CB4" w:rsidRDefault="00484CB4" w:rsidP="00484CB4">
      <w:pPr>
        <w:pStyle w:val="List1"/>
        <w:numPr>
          <w:ilvl w:val="0"/>
          <w:numId w:val="93"/>
        </w:numPr>
        <w:rPr>
          <w:lang w:val="nl-BE"/>
        </w:rPr>
      </w:pPr>
      <w:r w:rsidRPr="00484CB4">
        <w:rPr>
          <w:lang w:val="nl-BE"/>
        </w:rPr>
        <w:t xml:space="preserve">Establish </w:t>
      </w:r>
      <w:r w:rsidR="00B955E3">
        <w:rPr>
          <w:lang w:val="nl-BE"/>
        </w:rPr>
        <w:t>c</w:t>
      </w:r>
      <w:r w:rsidRPr="00484CB4">
        <w:rPr>
          <w:lang w:val="nl-BE"/>
        </w:rPr>
        <w:t xml:space="preserve">lear </w:t>
      </w:r>
      <w:r w:rsidR="00B955E3">
        <w:rPr>
          <w:lang w:val="nl-BE"/>
        </w:rPr>
        <w:t>g</w:t>
      </w:r>
      <w:r w:rsidRPr="00484CB4">
        <w:rPr>
          <w:lang w:val="nl-BE"/>
        </w:rPr>
        <w:t xml:space="preserve">uidelines </w:t>
      </w:r>
    </w:p>
    <w:p w14:paraId="361D1DF1" w14:textId="2BCDACFA" w:rsidR="00484CB4" w:rsidRPr="00C32393" w:rsidRDefault="00484CB4" w:rsidP="00484CB4">
      <w:pPr>
        <w:pStyle w:val="Bullet1"/>
      </w:pPr>
      <w:r w:rsidRPr="00C32393">
        <w:t xml:space="preserve">Set ground rules as a group, </w:t>
      </w:r>
      <w:r>
        <w:t>ensuring active listening and questioning are included (i.e.</w:t>
      </w:r>
      <w:r w:rsidRPr="00C32393">
        <w:t xml:space="preserve"> </w:t>
      </w:r>
      <w:r w:rsidR="002430D3">
        <w:t xml:space="preserve">“Cameras on”, </w:t>
      </w:r>
      <w:r w:rsidRPr="00C32393">
        <w:t>“We listen to each other” and “Questions are always welcome.”</w:t>
      </w:r>
      <w:r>
        <w:t>)</w:t>
      </w:r>
    </w:p>
    <w:p w14:paraId="2BCA15D4" w14:textId="14B54494" w:rsidR="002430D3" w:rsidRPr="00C32393" w:rsidRDefault="00484CB4" w:rsidP="00C64105">
      <w:pPr>
        <w:pStyle w:val="Bullet1"/>
      </w:pPr>
      <w:r w:rsidRPr="00C32393">
        <w:t>Make these guidelines visible to everyone</w:t>
      </w:r>
      <w:r>
        <w:t>, include in material and ‘check in’ to be sure they are being followed on a regular basis</w:t>
      </w:r>
      <w:r w:rsidRPr="00C32393">
        <w:t>.</w:t>
      </w:r>
    </w:p>
    <w:p w14:paraId="5C78A928" w14:textId="40A0A83E" w:rsidR="00484CB4" w:rsidRPr="00115BD7" w:rsidRDefault="00484CB4" w:rsidP="00484CB4">
      <w:pPr>
        <w:pStyle w:val="List1"/>
        <w:rPr>
          <w:lang w:val="nl-BE"/>
        </w:rPr>
      </w:pPr>
      <w:r w:rsidRPr="00115BD7">
        <w:rPr>
          <w:lang w:val="nl-BE"/>
        </w:rPr>
        <w:t xml:space="preserve">Lead by </w:t>
      </w:r>
      <w:r w:rsidR="00B955E3">
        <w:rPr>
          <w:rFonts w:cs="Times New Roman"/>
          <w:lang w:val="nl-BE" w:eastAsia="en-GB"/>
        </w:rPr>
        <w:t>e</w:t>
      </w:r>
      <w:r w:rsidRPr="00115BD7">
        <w:rPr>
          <w:rFonts w:cs="Times New Roman"/>
          <w:lang w:val="nl-BE" w:eastAsia="en-GB"/>
        </w:rPr>
        <w:t>xample</w:t>
      </w:r>
    </w:p>
    <w:p w14:paraId="1BFE525A" w14:textId="5B28E675" w:rsidR="00484CB4" w:rsidRPr="00B742D2" w:rsidRDefault="00DA5671" w:rsidP="00484CB4">
      <w:pPr>
        <w:pStyle w:val="Bullet1"/>
      </w:pPr>
      <w:r>
        <w:t xml:space="preserve">Be </w:t>
      </w:r>
      <w:r w:rsidR="008A6F1D">
        <w:t>on time</w:t>
      </w:r>
      <w:r>
        <w:t xml:space="preserve">, </w:t>
      </w:r>
      <w:r w:rsidR="008A6F1D">
        <w:t>s</w:t>
      </w:r>
      <w:r w:rsidR="00484CB4" w:rsidRPr="00B742D2">
        <w:t>how respect, listen actively, and communicate openly.</w:t>
      </w:r>
    </w:p>
    <w:p w14:paraId="06AA12FA" w14:textId="02EB7C6E" w:rsidR="00484CB4" w:rsidRPr="00B742D2" w:rsidRDefault="00484CB4" w:rsidP="00484CB4">
      <w:pPr>
        <w:pStyle w:val="Bullet1"/>
      </w:pPr>
      <w:r w:rsidRPr="00B742D2">
        <w:t>Address inappropriate behavio</w:t>
      </w:r>
      <w:r w:rsidR="002C5A6B">
        <w:t>u</w:t>
      </w:r>
      <w:r w:rsidRPr="00B742D2">
        <w:t>r calmly</w:t>
      </w:r>
      <w:r w:rsidR="008A6F1D">
        <w:t>, respectfully</w:t>
      </w:r>
      <w:r w:rsidRPr="00B742D2">
        <w:t xml:space="preserve"> and directly.</w:t>
      </w:r>
    </w:p>
    <w:p w14:paraId="6B66B577" w14:textId="64E22CC6" w:rsidR="00B80930" w:rsidRPr="00E66405" w:rsidRDefault="00B80930" w:rsidP="00B80930">
      <w:pPr>
        <w:pStyle w:val="List1"/>
        <w:rPr>
          <w:lang w:val="nl-BE"/>
        </w:rPr>
      </w:pPr>
      <w:r w:rsidRPr="00E66405">
        <w:rPr>
          <w:lang w:val="nl-BE"/>
        </w:rPr>
        <w:t xml:space="preserve">Encourage </w:t>
      </w:r>
      <w:r w:rsidR="00B955E3">
        <w:rPr>
          <w:lang w:val="nl-BE"/>
        </w:rPr>
        <w:t>c</w:t>
      </w:r>
      <w:r w:rsidRPr="00E66405">
        <w:rPr>
          <w:lang w:val="nl-BE"/>
        </w:rPr>
        <w:t>ollaboration</w:t>
      </w:r>
    </w:p>
    <w:p w14:paraId="5E4C8892" w14:textId="77777777" w:rsidR="00B80930" w:rsidRPr="00E66405" w:rsidRDefault="00B80930" w:rsidP="00B80930">
      <w:pPr>
        <w:pStyle w:val="Bullet1"/>
      </w:pPr>
      <w:r w:rsidRPr="00E66405">
        <w:t>Use break-out rooms for group assignments and rotate group members.</w:t>
      </w:r>
    </w:p>
    <w:p w14:paraId="39202A12" w14:textId="77777777" w:rsidR="00B80930" w:rsidRPr="00E66405" w:rsidRDefault="00B80930" w:rsidP="00B80930">
      <w:pPr>
        <w:pStyle w:val="Bullet1"/>
      </w:pPr>
      <w:r w:rsidRPr="00E66405">
        <w:t xml:space="preserve">Monitor activities and ensure all are participating  </w:t>
      </w:r>
    </w:p>
    <w:p w14:paraId="2A2B522E" w14:textId="0B0137F2" w:rsidR="00DB601E" w:rsidRPr="00177D78" w:rsidRDefault="00DB601E" w:rsidP="00DB601E">
      <w:pPr>
        <w:pStyle w:val="List1"/>
      </w:pPr>
      <w:r w:rsidRPr="00177D78">
        <w:t xml:space="preserve">Create a </w:t>
      </w:r>
      <w:r>
        <w:t>c</w:t>
      </w:r>
      <w:r w:rsidRPr="00177D78">
        <w:t xml:space="preserve">omfortable and </w:t>
      </w:r>
      <w:r>
        <w:t>i</w:t>
      </w:r>
      <w:r w:rsidRPr="00177D78">
        <w:t xml:space="preserve">nclusive </w:t>
      </w:r>
      <w:r>
        <w:t>l</w:t>
      </w:r>
      <w:r w:rsidRPr="00177D78">
        <w:t xml:space="preserve">earning </w:t>
      </w:r>
      <w:r>
        <w:t>s</w:t>
      </w:r>
      <w:r w:rsidRPr="00177D78">
        <w:t>pace</w:t>
      </w:r>
    </w:p>
    <w:p w14:paraId="5AFC7DFC" w14:textId="77777777" w:rsidR="00DB601E" w:rsidRPr="00177D78" w:rsidRDefault="00DB601E" w:rsidP="00DB601E">
      <w:pPr>
        <w:pStyle w:val="Bullet1"/>
      </w:pPr>
      <w:r w:rsidRPr="00177D78">
        <w:t>Make sure everyone has what they need to participate.</w:t>
      </w:r>
    </w:p>
    <w:p w14:paraId="237A0D22" w14:textId="77777777" w:rsidR="00DB601E" w:rsidRPr="00177D78" w:rsidRDefault="00DB601E" w:rsidP="00DB601E">
      <w:pPr>
        <w:pStyle w:val="Bullet1"/>
      </w:pPr>
      <w:r w:rsidRPr="00177D78">
        <w:t>Pay attention to group dynamics to prevent anyone from feeling excluded.</w:t>
      </w:r>
    </w:p>
    <w:p w14:paraId="0237B7C3" w14:textId="401C4F68" w:rsidR="00484CB4" w:rsidRPr="00C32393" w:rsidRDefault="00484CB4" w:rsidP="00484CB4">
      <w:pPr>
        <w:pStyle w:val="List1"/>
      </w:pPr>
      <w:r w:rsidRPr="00C32393">
        <w:t xml:space="preserve">Promote </w:t>
      </w:r>
      <w:r w:rsidR="00B955E3">
        <w:t>q</w:t>
      </w:r>
      <w:r w:rsidRPr="00C32393">
        <w:t xml:space="preserve">uestions and </w:t>
      </w:r>
      <w:r w:rsidR="00B955E3">
        <w:t>l</w:t>
      </w:r>
      <w:r w:rsidRPr="00C32393">
        <w:t xml:space="preserve">earning from </w:t>
      </w:r>
      <w:r w:rsidR="00B955E3">
        <w:t>m</w:t>
      </w:r>
      <w:r w:rsidRPr="00C32393">
        <w:t>istakes</w:t>
      </w:r>
    </w:p>
    <w:p w14:paraId="2E9161C6" w14:textId="77777777" w:rsidR="00484CB4" w:rsidRPr="00177D78" w:rsidRDefault="00484CB4" w:rsidP="00484CB4">
      <w:pPr>
        <w:pStyle w:val="Bullet1"/>
      </w:pPr>
      <w:r w:rsidRPr="00177D78">
        <w:t>Emphasize that making mistakes is part of the learning process.</w:t>
      </w:r>
    </w:p>
    <w:p w14:paraId="1A60A9AC" w14:textId="77777777" w:rsidR="00484CB4" w:rsidRPr="00177D78" w:rsidRDefault="00484CB4" w:rsidP="00484CB4">
      <w:pPr>
        <w:pStyle w:val="Bullet1"/>
      </w:pPr>
      <w:r w:rsidRPr="00177D78">
        <w:t>Acknowledge and appreciate when someone asks a question or tries something new.</w:t>
      </w:r>
    </w:p>
    <w:p w14:paraId="1BAFCCCA" w14:textId="27779788" w:rsidR="00484CB4" w:rsidRPr="005E3994" w:rsidRDefault="00484CB4" w:rsidP="00484CB4">
      <w:pPr>
        <w:pStyle w:val="List1"/>
        <w:rPr>
          <w:lang w:val="nl-BE"/>
        </w:rPr>
      </w:pPr>
      <w:r>
        <w:rPr>
          <w:lang w:val="nl-BE"/>
        </w:rPr>
        <w:t>E</w:t>
      </w:r>
      <w:r w:rsidR="00DB601E">
        <w:rPr>
          <w:lang w:val="nl-BE"/>
        </w:rPr>
        <w:t>ncourage</w:t>
      </w:r>
      <w:r>
        <w:rPr>
          <w:lang w:val="nl-BE"/>
        </w:rPr>
        <w:t xml:space="preserve"> an </w:t>
      </w:r>
      <w:r w:rsidR="00DB601E">
        <w:rPr>
          <w:lang w:val="nl-BE"/>
        </w:rPr>
        <w:t>e</w:t>
      </w:r>
      <w:r w:rsidRPr="005E3994">
        <w:rPr>
          <w:lang w:val="nl-BE"/>
        </w:rPr>
        <w:t xml:space="preserve">rgonomic </w:t>
      </w:r>
      <w:r w:rsidR="00DB601E">
        <w:rPr>
          <w:lang w:val="nl-BE"/>
        </w:rPr>
        <w:t>w</w:t>
      </w:r>
      <w:r w:rsidRPr="005E3994">
        <w:rPr>
          <w:lang w:val="nl-BE"/>
        </w:rPr>
        <w:t>orkspace</w:t>
      </w:r>
    </w:p>
    <w:p w14:paraId="4250148F" w14:textId="77777777" w:rsidR="00484CB4" w:rsidRPr="00177D78" w:rsidRDefault="00484CB4" w:rsidP="00484CB4">
      <w:pPr>
        <w:pStyle w:val="Bullet1"/>
      </w:pPr>
      <w:r w:rsidRPr="00177D78">
        <w:t>Advise participants to use a good chair, desk, and lighting.</w:t>
      </w:r>
    </w:p>
    <w:p w14:paraId="15318E1D" w14:textId="77777777" w:rsidR="00484CB4" w:rsidRPr="00177D78" w:rsidRDefault="00484CB4" w:rsidP="00484CB4">
      <w:pPr>
        <w:pStyle w:val="Bullet1"/>
      </w:pPr>
      <w:r w:rsidRPr="00177D78">
        <w:t>Example: Send a checklist for a healthy home workspace beforehand.</w:t>
      </w:r>
    </w:p>
    <w:p w14:paraId="73EFAA01" w14:textId="2FEF2A11" w:rsidR="00484CB4" w:rsidRPr="00177D78" w:rsidRDefault="00484CB4" w:rsidP="00484CB4">
      <w:pPr>
        <w:pStyle w:val="List1"/>
        <w:rPr>
          <w:lang w:val="nl-BE"/>
        </w:rPr>
      </w:pPr>
      <w:r>
        <w:rPr>
          <w:lang w:val="nl-BE"/>
        </w:rPr>
        <w:t xml:space="preserve">Identify </w:t>
      </w:r>
      <w:r w:rsidR="00DB601E">
        <w:rPr>
          <w:lang w:val="nl-BE"/>
        </w:rPr>
        <w:t>[</w:t>
      </w:r>
      <w:r w:rsidRPr="00177D78">
        <w:rPr>
          <w:lang w:val="nl-BE"/>
        </w:rPr>
        <w:t>rocedures</w:t>
      </w:r>
      <w:r w:rsidR="00B955E3">
        <w:rPr>
          <w:lang w:val="nl-BE"/>
        </w:rPr>
        <w:t xml:space="preserve"> to address technical challenges</w:t>
      </w:r>
    </w:p>
    <w:p w14:paraId="4C59E605" w14:textId="77777777" w:rsidR="00484CB4" w:rsidRPr="00177D78" w:rsidRDefault="00484CB4" w:rsidP="00484CB4">
      <w:pPr>
        <w:pStyle w:val="Bullet1"/>
      </w:pPr>
      <w:r w:rsidRPr="00177D78">
        <w:t>Agree on what to do in case of technical issues or emergencies.</w:t>
      </w:r>
    </w:p>
    <w:p w14:paraId="2FDA18D2" w14:textId="77777777" w:rsidR="00484CB4" w:rsidRPr="00177D78" w:rsidRDefault="00484CB4" w:rsidP="00484CB4">
      <w:pPr>
        <w:pStyle w:val="Bullet1"/>
      </w:pPr>
      <w:r w:rsidRPr="00177D78">
        <w:t>Example: Share a phone number or alternative login link in advance.</w:t>
      </w:r>
    </w:p>
    <w:p w14:paraId="5FFCB3CB" w14:textId="52868274" w:rsidR="00484CB4" w:rsidRPr="005E3994" w:rsidRDefault="002430D3" w:rsidP="00484CB4">
      <w:pPr>
        <w:pStyle w:val="List1"/>
        <w:rPr>
          <w:lang w:val="nl-BE"/>
        </w:rPr>
      </w:pPr>
      <w:r>
        <w:rPr>
          <w:lang w:val="nl-BE"/>
        </w:rPr>
        <w:t xml:space="preserve">Design in time for </w:t>
      </w:r>
      <w:r w:rsidR="00B955E3">
        <w:rPr>
          <w:lang w:val="nl-BE"/>
        </w:rPr>
        <w:t>b</w:t>
      </w:r>
      <w:r w:rsidR="00484CB4" w:rsidRPr="005E3994">
        <w:rPr>
          <w:lang w:val="nl-BE"/>
        </w:rPr>
        <w:t xml:space="preserve">reaks and </w:t>
      </w:r>
      <w:r w:rsidR="00B955E3">
        <w:rPr>
          <w:lang w:val="nl-BE"/>
        </w:rPr>
        <w:t>m</w:t>
      </w:r>
      <w:r w:rsidR="00484CB4" w:rsidRPr="005E3994">
        <w:rPr>
          <w:lang w:val="nl-BE"/>
        </w:rPr>
        <w:t>ovement</w:t>
      </w:r>
    </w:p>
    <w:p w14:paraId="7C8A4C0F" w14:textId="77777777" w:rsidR="00484CB4" w:rsidRPr="00177D78" w:rsidRDefault="00484CB4" w:rsidP="00484CB4">
      <w:pPr>
        <w:pStyle w:val="Bullet1"/>
      </w:pPr>
      <w:r w:rsidRPr="00177D78">
        <w:t>Schedule regular short breaks to move around.</w:t>
      </w:r>
    </w:p>
    <w:p w14:paraId="6094C911" w14:textId="77777777" w:rsidR="00484CB4" w:rsidRPr="00177D78" w:rsidRDefault="00484CB4" w:rsidP="00484CB4">
      <w:pPr>
        <w:pStyle w:val="Bullet1"/>
      </w:pPr>
      <w:r w:rsidRPr="00177D78">
        <w:t xml:space="preserve">Example: </w:t>
      </w:r>
      <w:r>
        <w:t>90</w:t>
      </w:r>
      <w:r w:rsidRPr="00177D78">
        <w:t xml:space="preserve"> minute</w:t>
      </w:r>
      <w:r>
        <w:t xml:space="preserve"> sessions, 30 minute breaks</w:t>
      </w:r>
    </w:p>
    <w:p w14:paraId="46F2877D" w14:textId="7226A692" w:rsidR="00484CB4" w:rsidRPr="005E3994" w:rsidRDefault="002430D3" w:rsidP="00484CB4">
      <w:pPr>
        <w:pStyle w:val="List1"/>
        <w:rPr>
          <w:lang w:val="nl-BE"/>
        </w:rPr>
      </w:pPr>
      <w:r>
        <w:rPr>
          <w:lang w:val="nl-BE"/>
        </w:rPr>
        <w:t xml:space="preserve">Confirm </w:t>
      </w:r>
      <w:r w:rsidR="00DB601E">
        <w:rPr>
          <w:lang w:val="nl-BE"/>
        </w:rPr>
        <w:t>a</w:t>
      </w:r>
      <w:r w:rsidR="00484CB4" w:rsidRPr="005E3994">
        <w:rPr>
          <w:lang w:val="nl-BE"/>
        </w:rPr>
        <w:t xml:space="preserve">ccessibility of </w:t>
      </w:r>
      <w:r w:rsidR="00DB601E">
        <w:rPr>
          <w:lang w:val="nl-BE"/>
        </w:rPr>
        <w:t>m</w:t>
      </w:r>
      <w:r w:rsidR="00484CB4" w:rsidRPr="005E3994">
        <w:rPr>
          <w:lang w:val="nl-BE"/>
        </w:rPr>
        <w:t>aterials</w:t>
      </w:r>
    </w:p>
    <w:p w14:paraId="614498FB" w14:textId="77777777" w:rsidR="00484CB4" w:rsidRPr="00177D78" w:rsidRDefault="00484CB4" w:rsidP="00484CB4">
      <w:pPr>
        <w:pStyle w:val="Bullet1"/>
      </w:pPr>
      <w:r w:rsidRPr="00177D78">
        <w:t>Ensure all documents are digitally available and easy to open.</w:t>
      </w:r>
    </w:p>
    <w:p w14:paraId="1FADB578" w14:textId="77777777" w:rsidR="00484CB4" w:rsidRPr="00177D78" w:rsidRDefault="00484CB4" w:rsidP="00484CB4">
      <w:pPr>
        <w:pStyle w:val="Bullet1"/>
      </w:pPr>
      <w:r w:rsidRPr="00177D78">
        <w:t>Example: Share all presentations and handouts in advance via email or a shared folder.</w:t>
      </w:r>
    </w:p>
    <w:p w14:paraId="002B6905" w14:textId="77777777" w:rsidR="00484CB4" w:rsidRPr="003548C2" w:rsidRDefault="00484CB4" w:rsidP="00484CB4">
      <w:pPr>
        <w:spacing w:before="100" w:beforeAutospacing="1" w:after="100" w:afterAutospacing="1" w:line="240" w:lineRule="auto"/>
        <w:rPr>
          <w:rFonts w:eastAsia="Times New Roman" w:cstheme="minorHAnsi"/>
          <w:sz w:val="22"/>
          <w:lang w:eastAsia="nl-BE"/>
        </w:rPr>
      </w:pPr>
    </w:p>
    <w:p w14:paraId="1C68A7BB" w14:textId="5FBEDAEB" w:rsidR="00DB601E" w:rsidRDefault="00DB601E">
      <w:pPr>
        <w:spacing w:after="200" w:line="276" w:lineRule="auto"/>
        <w:rPr>
          <w:sz w:val="22"/>
          <w:lang w:eastAsia="zh-CN"/>
        </w:rPr>
      </w:pPr>
      <w:r>
        <w:rPr>
          <w:sz w:val="22"/>
          <w:lang w:eastAsia="zh-CN"/>
        </w:rPr>
        <w:br w:type="page"/>
      </w:r>
    </w:p>
    <w:p w14:paraId="37E148FB" w14:textId="77777777" w:rsidR="00484CB4" w:rsidRDefault="00484CB4" w:rsidP="00484CB4">
      <w:pPr>
        <w:spacing w:after="200" w:line="276" w:lineRule="auto"/>
        <w:jc w:val="both"/>
        <w:rPr>
          <w:sz w:val="22"/>
          <w:lang w:eastAsia="zh-CN"/>
        </w:rPr>
      </w:pPr>
    </w:p>
    <w:p w14:paraId="75F76C46" w14:textId="3AC05EBB" w:rsidR="00484CB4" w:rsidRPr="002D0A5E" w:rsidRDefault="005E6DB8" w:rsidP="008A6F1D">
      <w:pPr>
        <w:pStyle w:val="AnnexHead2"/>
      </w:pPr>
      <w:r>
        <w:t xml:space="preserve">TEchnical Checklist </w:t>
      </w:r>
    </w:p>
    <w:p w14:paraId="3001C2A0" w14:textId="77777777" w:rsidR="00484CB4" w:rsidRPr="000338A8" w:rsidRDefault="00484CB4" w:rsidP="000338A8">
      <w:pPr>
        <w:pStyle w:val="List1"/>
        <w:numPr>
          <w:ilvl w:val="0"/>
          <w:numId w:val="97"/>
        </w:numPr>
        <w:rPr>
          <w:lang w:val="nl-BE"/>
        </w:rPr>
      </w:pPr>
      <w:r w:rsidRPr="000338A8">
        <w:rPr>
          <w:lang w:val="nl-BE"/>
        </w:rPr>
        <w:t>Digital Safety</w:t>
      </w:r>
    </w:p>
    <w:p w14:paraId="4E943E14" w14:textId="77777777" w:rsidR="00484CB4" w:rsidRPr="002D0A5E" w:rsidRDefault="00484CB4" w:rsidP="000338A8">
      <w:pPr>
        <w:pStyle w:val="Bullet1"/>
        <w:rPr>
          <w:lang w:eastAsia="nl-BE"/>
        </w:rPr>
      </w:pPr>
      <w:r w:rsidRPr="002D0A5E">
        <w:rPr>
          <w:lang w:eastAsia="nl-BE"/>
        </w:rPr>
        <w:t>Use strong, unique passwords for all accounts.</w:t>
      </w:r>
    </w:p>
    <w:p w14:paraId="281E69D2" w14:textId="77777777" w:rsidR="00484CB4" w:rsidRPr="002D0A5E" w:rsidRDefault="00484CB4" w:rsidP="000338A8">
      <w:pPr>
        <w:pStyle w:val="Bullet1"/>
        <w:rPr>
          <w:lang w:eastAsia="nl-BE"/>
        </w:rPr>
      </w:pPr>
      <w:r w:rsidRPr="002D0A5E">
        <w:rPr>
          <w:lang w:eastAsia="nl-BE"/>
        </w:rPr>
        <w:t>Keep software and antivirus programs up to date.</w:t>
      </w:r>
    </w:p>
    <w:p w14:paraId="31CE6DFD" w14:textId="77777777" w:rsidR="00484CB4" w:rsidRPr="002D0A5E" w:rsidRDefault="00484CB4" w:rsidP="000338A8">
      <w:pPr>
        <w:pStyle w:val="Bullet1"/>
        <w:rPr>
          <w:lang w:eastAsia="nl-BE"/>
        </w:rPr>
      </w:pPr>
      <w:r w:rsidRPr="002D0A5E">
        <w:rPr>
          <w:lang w:eastAsia="nl-BE"/>
        </w:rPr>
        <w:t>Share meeting links only with participants.</w:t>
      </w:r>
    </w:p>
    <w:p w14:paraId="575E4E70" w14:textId="77777777" w:rsidR="00484CB4" w:rsidRPr="002D0A5E" w:rsidRDefault="00484CB4" w:rsidP="000338A8">
      <w:pPr>
        <w:pStyle w:val="List1"/>
        <w:numPr>
          <w:ilvl w:val="0"/>
          <w:numId w:val="97"/>
        </w:numPr>
        <w:rPr>
          <w:lang w:val="nl-BE"/>
        </w:rPr>
      </w:pPr>
      <w:r w:rsidRPr="002D0A5E">
        <w:rPr>
          <w:lang w:val="nl-BE"/>
        </w:rPr>
        <w:t>Privacy Protection</w:t>
      </w:r>
    </w:p>
    <w:p w14:paraId="57F3FC1F" w14:textId="77777777" w:rsidR="00484CB4" w:rsidRPr="000338A8" w:rsidRDefault="00484CB4" w:rsidP="000338A8">
      <w:pPr>
        <w:pStyle w:val="Bullet1"/>
        <w:rPr>
          <w:lang w:eastAsia="nl-BE"/>
        </w:rPr>
      </w:pPr>
      <w:r w:rsidRPr="000338A8">
        <w:rPr>
          <w:lang w:eastAsia="nl-BE"/>
        </w:rPr>
        <w:t>Do not share personal information in public chats.</w:t>
      </w:r>
    </w:p>
    <w:p w14:paraId="461C1E82" w14:textId="77777777" w:rsidR="00484CB4" w:rsidRPr="000338A8" w:rsidRDefault="00484CB4" w:rsidP="000338A8">
      <w:pPr>
        <w:pStyle w:val="Bullet1"/>
        <w:rPr>
          <w:lang w:eastAsia="nl-BE"/>
        </w:rPr>
      </w:pPr>
      <w:r w:rsidRPr="000338A8">
        <w:rPr>
          <w:lang w:eastAsia="nl-BE"/>
        </w:rPr>
        <w:t>Use secure platforms that comply with privacy regulations.</w:t>
      </w:r>
    </w:p>
    <w:p w14:paraId="3FCB349F" w14:textId="77777777" w:rsidR="00484CB4" w:rsidRDefault="00484CB4" w:rsidP="000338A8">
      <w:pPr>
        <w:pStyle w:val="Bullet1"/>
        <w:rPr>
          <w:lang w:eastAsia="nl-BE"/>
        </w:rPr>
      </w:pPr>
      <w:r w:rsidRPr="000338A8">
        <w:rPr>
          <w:lang w:eastAsia="nl-BE"/>
        </w:rPr>
        <w:t>Check privacy settings before starting sessions.</w:t>
      </w:r>
    </w:p>
    <w:p w14:paraId="7A42B3C3" w14:textId="5D26CA59" w:rsidR="002E0DBB" w:rsidRPr="000338A8" w:rsidRDefault="002E0DBB" w:rsidP="000338A8">
      <w:pPr>
        <w:pStyle w:val="Bullet1"/>
        <w:rPr>
          <w:lang w:eastAsia="nl-BE"/>
        </w:rPr>
      </w:pPr>
      <w:r>
        <w:rPr>
          <w:lang w:eastAsia="nl-BE"/>
        </w:rPr>
        <w:t xml:space="preserve">For any recordings or images, confirm privacy settings </w:t>
      </w:r>
    </w:p>
    <w:p w14:paraId="71AE97F8" w14:textId="77777777" w:rsidR="00484CB4" w:rsidRPr="002D0A5E" w:rsidRDefault="00484CB4" w:rsidP="000338A8">
      <w:pPr>
        <w:pStyle w:val="List1"/>
        <w:numPr>
          <w:ilvl w:val="0"/>
          <w:numId w:val="97"/>
        </w:numPr>
        <w:rPr>
          <w:lang w:val="nl-BE"/>
        </w:rPr>
      </w:pPr>
      <w:r w:rsidRPr="002D0A5E">
        <w:rPr>
          <w:lang w:val="nl-BE"/>
        </w:rPr>
        <w:t>Clear Communication</w:t>
      </w:r>
    </w:p>
    <w:p w14:paraId="5208E7A0" w14:textId="3091FA95" w:rsidR="00484CB4" w:rsidRPr="000338A8" w:rsidRDefault="00484CB4" w:rsidP="000338A8">
      <w:pPr>
        <w:pStyle w:val="Bullet1"/>
        <w:rPr>
          <w:lang w:eastAsia="nl-BE"/>
        </w:rPr>
      </w:pPr>
      <w:r w:rsidRPr="000338A8">
        <w:rPr>
          <w:lang w:eastAsia="nl-BE"/>
        </w:rPr>
        <w:t xml:space="preserve">Set clear rules for online </w:t>
      </w:r>
      <w:r w:rsidR="000338A8" w:rsidRPr="000338A8">
        <w:rPr>
          <w:lang w:eastAsia="nl-BE"/>
        </w:rPr>
        <w:t>behaviour</w:t>
      </w:r>
      <w:r w:rsidRPr="000338A8">
        <w:rPr>
          <w:lang w:eastAsia="nl-BE"/>
        </w:rPr>
        <w:t xml:space="preserve"> (netiquette).</w:t>
      </w:r>
    </w:p>
    <w:p w14:paraId="3AAAB992" w14:textId="77777777" w:rsidR="00484CB4" w:rsidRPr="000338A8" w:rsidRDefault="00484CB4" w:rsidP="000338A8">
      <w:pPr>
        <w:pStyle w:val="Bullet1"/>
        <w:rPr>
          <w:lang w:eastAsia="nl-BE"/>
        </w:rPr>
      </w:pPr>
      <w:r w:rsidRPr="000338A8">
        <w:rPr>
          <w:lang w:eastAsia="nl-BE"/>
        </w:rPr>
        <w:t>Encourage respectful and inclusive language.</w:t>
      </w:r>
    </w:p>
    <w:p w14:paraId="429DE4B7" w14:textId="77777777" w:rsidR="00484CB4" w:rsidRPr="000338A8" w:rsidRDefault="00484CB4" w:rsidP="000338A8">
      <w:pPr>
        <w:pStyle w:val="Bullet1"/>
        <w:rPr>
          <w:lang w:eastAsia="nl-BE"/>
        </w:rPr>
      </w:pPr>
      <w:r w:rsidRPr="000338A8">
        <w:rPr>
          <w:lang w:eastAsia="nl-BE"/>
        </w:rPr>
        <w:t>Provide clear instructions for assignments and participation.</w:t>
      </w:r>
    </w:p>
    <w:p w14:paraId="3E5C0FAE" w14:textId="77777777" w:rsidR="00484CB4" w:rsidRPr="002D0A5E" w:rsidRDefault="00484CB4" w:rsidP="000338A8">
      <w:pPr>
        <w:pStyle w:val="List1"/>
        <w:numPr>
          <w:ilvl w:val="0"/>
          <w:numId w:val="97"/>
        </w:numPr>
        <w:rPr>
          <w:lang w:val="nl-BE"/>
        </w:rPr>
      </w:pPr>
      <w:r w:rsidRPr="002D0A5E">
        <w:rPr>
          <w:lang w:val="nl-BE"/>
        </w:rPr>
        <w:t>Accessible Materials</w:t>
      </w:r>
    </w:p>
    <w:p w14:paraId="6CD25FD3" w14:textId="77777777" w:rsidR="00484CB4" w:rsidRPr="005E6DB8" w:rsidRDefault="00484CB4" w:rsidP="005E6DB8">
      <w:pPr>
        <w:pStyle w:val="Bullet1"/>
        <w:rPr>
          <w:lang w:eastAsia="nl-BE"/>
        </w:rPr>
      </w:pPr>
      <w:r w:rsidRPr="005E6DB8">
        <w:rPr>
          <w:lang w:eastAsia="nl-BE"/>
        </w:rPr>
        <w:t>Offer materials in multiple formats (PDF, video, audio, text).</w:t>
      </w:r>
    </w:p>
    <w:p w14:paraId="5DB304C8" w14:textId="77777777" w:rsidR="00484CB4" w:rsidRPr="005E6DB8" w:rsidRDefault="00484CB4" w:rsidP="005E6DB8">
      <w:pPr>
        <w:pStyle w:val="Bullet1"/>
        <w:rPr>
          <w:lang w:eastAsia="nl-BE"/>
        </w:rPr>
      </w:pPr>
      <w:r w:rsidRPr="005E6DB8">
        <w:rPr>
          <w:lang w:eastAsia="nl-BE"/>
        </w:rPr>
        <w:t>Use captions or transcripts for videos.</w:t>
      </w:r>
    </w:p>
    <w:p w14:paraId="37CB527C" w14:textId="77777777" w:rsidR="00484CB4" w:rsidRPr="005E6DB8" w:rsidRDefault="00484CB4" w:rsidP="005E6DB8">
      <w:pPr>
        <w:pStyle w:val="Bullet1"/>
        <w:rPr>
          <w:lang w:eastAsia="nl-BE"/>
        </w:rPr>
      </w:pPr>
      <w:r w:rsidRPr="005E6DB8">
        <w:rPr>
          <w:lang w:eastAsia="nl-BE"/>
        </w:rPr>
        <w:t>Ensure platforms are accessible for people with disabilities.</w:t>
      </w:r>
    </w:p>
    <w:p w14:paraId="354FF4C1" w14:textId="77777777" w:rsidR="00484CB4" w:rsidRDefault="00484CB4" w:rsidP="00484CB4">
      <w:pPr>
        <w:spacing w:after="200" w:line="276" w:lineRule="auto"/>
        <w:jc w:val="both"/>
        <w:rPr>
          <w:sz w:val="22"/>
          <w:lang w:eastAsia="zh-CN"/>
        </w:rPr>
      </w:pPr>
    </w:p>
    <w:p w14:paraId="576D62E8" w14:textId="77777777" w:rsidR="00484CB4" w:rsidRDefault="00484CB4" w:rsidP="00484CB4">
      <w:pPr>
        <w:spacing w:after="200" w:line="276" w:lineRule="auto"/>
        <w:jc w:val="both"/>
        <w:rPr>
          <w:sz w:val="22"/>
          <w:lang w:eastAsia="zh-CN"/>
        </w:rPr>
      </w:pPr>
    </w:p>
    <w:p w14:paraId="52C4E2F3" w14:textId="77777777" w:rsidR="00484CB4" w:rsidRDefault="00484CB4" w:rsidP="00484CB4">
      <w:pPr>
        <w:pStyle w:val="BodyText"/>
      </w:pPr>
    </w:p>
    <w:p w14:paraId="6A3464B3" w14:textId="77777777" w:rsidR="00484CB4" w:rsidRPr="00484CB4" w:rsidRDefault="00484CB4" w:rsidP="00484CB4">
      <w:pPr>
        <w:pStyle w:val="BodyText"/>
      </w:pPr>
    </w:p>
    <w:sectPr w:rsidR="00484CB4" w:rsidRPr="00484CB4" w:rsidSect="00CB1D11">
      <w:pgSz w:w="11906" w:h="16838" w:code="9"/>
      <w:pgMar w:top="567" w:right="794" w:bottom="567" w:left="907" w:header="567" w:footer="85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illian Carson-Jackson" w:date="2025-02-14T10:24:00Z" w:initials="JCJ">
    <w:p w14:paraId="5C8D4559" w14:textId="77777777" w:rsidR="00B32176" w:rsidRDefault="00B32176" w:rsidP="00B32176">
      <w:pPr>
        <w:pStyle w:val="CommentText"/>
      </w:pPr>
      <w:r>
        <w:rPr>
          <w:rStyle w:val="CommentReference"/>
        </w:rPr>
        <w:annotationRef/>
      </w:r>
      <w:r>
        <w:rPr>
          <w:lang w:val="en-US"/>
        </w:rPr>
        <w:t xml:space="preserve">The Intersessional groups agreed to harmonize the introductions on training related guidelines - i.e. the revision of the simulation guideline and this new guideline on remote training. </w:t>
      </w:r>
    </w:p>
  </w:comment>
  <w:comment w:id="6" w:author="Jillian Carson-Jackson" w:date="2024-12-04T21:57:00Z" w:initials="JCJ">
    <w:p w14:paraId="28DC53FD" w14:textId="77777777" w:rsidR="00EF6ADA" w:rsidRDefault="00EF6ADA" w:rsidP="00EF6ADA">
      <w:pPr>
        <w:pStyle w:val="CommentText"/>
      </w:pPr>
      <w:r>
        <w:rPr>
          <w:rStyle w:val="CommentReference"/>
        </w:rPr>
        <w:annotationRef/>
      </w:r>
      <w:r>
        <w:rPr>
          <w:lang w:val="en-US"/>
        </w:rPr>
        <w:t xml:space="preserve">Update G1014 to define Remote Training, in line with this definition. </w:t>
      </w:r>
    </w:p>
  </w:comment>
  <w:comment w:id="7" w:author="Jillian Carson-Jackson" w:date="2025-06-05T15:08:00Z" w:initials="JCJ">
    <w:p w14:paraId="29977DC1" w14:textId="77777777" w:rsidR="000F29D8" w:rsidRDefault="00274588" w:rsidP="000F29D8">
      <w:pPr>
        <w:pStyle w:val="CommentText"/>
      </w:pPr>
      <w:r>
        <w:rPr>
          <w:rStyle w:val="CommentReference"/>
        </w:rPr>
        <w:annotationRef/>
      </w:r>
      <w:r w:rsidR="000F29D8">
        <w:t xml:space="preserve">For VTS58 // G1014 - hybrid delivery, blended delivery (rather than training) </w:t>
      </w:r>
    </w:p>
  </w:comment>
  <w:comment w:id="14" w:author="Jillian Carson-Jackson" w:date="2025-09-23T22:30:00Z" w:initials="JCJ">
    <w:p w14:paraId="19FA70C5" w14:textId="77777777" w:rsidR="0039501C" w:rsidRDefault="0039501C" w:rsidP="0039501C">
      <w:pPr>
        <w:pStyle w:val="CommentText"/>
      </w:pPr>
      <w:r>
        <w:rPr>
          <w:rStyle w:val="CommentReference"/>
        </w:rPr>
        <w:annotationRef/>
      </w:r>
      <w:r>
        <w:rPr>
          <w:lang w:val="en-US"/>
        </w:rPr>
        <w:t>Confirm if this sentence is required after reviewing the full document</w:t>
      </w:r>
    </w:p>
  </w:comment>
  <w:comment w:id="25" w:author="Jillian Carson-Jackson" w:date="2026-01-27T21:20:00Z" w:initials="JCJ">
    <w:p w14:paraId="5FC1FCA6" w14:textId="77777777" w:rsidR="00632055" w:rsidRDefault="00632055" w:rsidP="00632055">
      <w:pPr>
        <w:pStyle w:val="CommentText"/>
      </w:pPr>
      <w:r>
        <w:rPr>
          <w:rStyle w:val="CommentReference"/>
        </w:rPr>
        <w:annotationRef/>
      </w:r>
      <w:r>
        <w:rPr>
          <w:lang w:val="en-US"/>
        </w:rPr>
        <w:t>Revise wording</w:t>
      </w:r>
    </w:p>
  </w:comment>
  <w:comment w:id="44" w:author="Jillian Carson-Jackson" w:date="2026-01-27T18:56:00Z" w:initials="JCJ">
    <w:p w14:paraId="159A3D34" w14:textId="77777777" w:rsidR="00E66405" w:rsidRDefault="00572933" w:rsidP="00E66405">
      <w:pPr>
        <w:pStyle w:val="CommentText"/>
      </w:pPr>
      <w:r>
        <w:rPr>
          <w:rStyle w:val="CommentReference"/>
        </w:rPr>
        <w:annotationRef/>
      </w:r>
      <w:r w:rsidR="00E66405">
        <w:t>Question - any items to add to this?  To be reviewed at VTS59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8D4559" w15:done="0"/>
  <w15:commentEx w15:paraId="28DC53FD" w15:done="0"/>
  <w15:commentEx w15:paraId="29977DC1" w15:paraIdParent="28DC53FD" w15:done="0"/>
  <w15:commentEx w15:paraId="19FA70C5" w15:done="0"/>
  <w15:commentEx w15:paraId="5FC1FCA6" w15:done="0"/>
  <w15:commentEx w15:paraId="159A3D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43D3B4" w16cex:dateUtc="2025-02-13T23:24:00Z"/>
  <w16cex:commentExtensible w16cex:durableId="36C9397A" w16cex:dateUtc="2025-06-05T05:08:00Z"/>
  <w16cex:commentExtensible w16cex:durableId="13BD6232" w16cex:dateUtc="2025-09-23T12:30:00Z"/>
  <w16cex:commentExtensible w16cex:durableId="274A04F7" w16cex:dateUtc="2026-01-27T10:20:00Z"/>
  <w16cex:commentExtensible w16cex:durableId="06780024" w16cex:dateUtc="2026-01-27T0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8D4559" w16cid:durableId="7243D3B4"/>
  <w16cid:commentId w16cid:paraId="28DC53FD" w16cid:durableId="4553B103"/>
  <w16cid:commentId w16cid:paraId="29977DC1" w16cid:durableId="36C9397A"/>
  <w16cid:commentId w16cid:paraId="19FA70C5" w16cid:durableId="13BD6232"/>
  <w16cid:commentId w16cid:paraId="5FC1FCA6" w16cid:durableId="274A04F7"/>
  <w16cid:commentId w16cid:paraId="159A3D34" w16cid:durableId="067800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EBAF2" w14:textId="77777777" w:rsidR="00CB02B4" w:rsidRDefault="00CB02B4" w:rsidP="003274DB">
      <w:r>
        <w:separator/>
      </w:r>
    </w:p>
    <w:p w14:paraId="73969E97" w14:textId="77777777" w:rsidR="00CB02B4" w:rsidRDefault="00CB02B4"/>
  </w:endnote>
  <w:endnote w:type="continuationSeparator" w:id="0">
    <w:p w14:paraId="17E84F86" w14:textId="77777777" w:rsidR="00CB02B4" w:rsidRDefault="00CB02B4" w:rsidP="003274DB">
      <w:r>
        <w:continuationSeparator/>
      </w:r>
    </w:p>
    <w:p w14:paraId="463F93E2" w14:textId="77777777" w:rsidR="00CB02B4" w:rsidRDefault="00CB02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4090E" w14:textId="77777777" w:rsidR="00326BB4" w:rsidRDefault="00326BB4"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2C518D" w14:textId="77777777" w:rsidR="00326BB4" w:rsidRDefault="00326BB4"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4641649D" w14:textId="77777777" w:rsidR="00326BB4" w:rsidRDefault="00326BB4"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5BDC56F" w14:textId="77777777" w:rsidR="00326BB4" w:rsidRDefault="00326BB4"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6C4C0A77" w14:textId="77777777" w:rsidR="00326BB4" w:rsidRDefault="00326BB4" w:rsidP="005378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200F0" w14:textId="77777777" w:rsidR="00326BB4" w:rsidRDefault="00326BB4" w:rsidP="008747E0">
    <w:pPr>
      <w:pStyle w:val="Footer"/>
    </w:pPr>
    <w:r>
      <w:rPr>
        <w:noProof/>
        <w:lang w:val="en-US"/>
      </w:rPr>
      <mc:AlternateContent>
        <mc:Choice Requires="wps">
          <w:drawing>
            <wp:anchor distT="0" distB="0" distL="114300" distR="114300" simplePos="0" relativeHeight="251669504" behindDoc="0" locked="0" layoutInCell="1" allowOverlap="1" wp14:anchorId="1E1445D3" wp14:editId="0AC77497">
              <wp:simplePos x="0" y="0"/>
              <wp:positionH relativeFrom="page">
                <wp:posOffset>225425</wp:posOffset>
              </wp:positionH>
              <wp:positionV relativeFrom="page">
                <wp:posOffset>9106535</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04D955C"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75pt,717.05pt" to="579pt,7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" strokecolor="#00558c [3204]" strokeweight="1pt">
              <w10:wrap anchorx="page" anchory="page"/>
            </v:line>
          </w:pict>
        </mc:Fallback>
      </mc:AlternateContent>
    </w:r>
    <w:r w:rsidRPr="00442889">
      <w:rPr>
        <w:noProof/>
        <w:lang w:val="en-US"/>
      </w:rPr>
      <w:drawing>
        <wp:anchor distT="0" distB="0" distL="114300" distR="114300" simplePos="0" relativeHeight="251661312" behindDoc="1" locked="0" layoutInCell="1" allowOverlap="1" wp14:anchorId="20D07C88" wp14:editId="79461F4E">
          <wp:simplePos x="0" y="0"/>
          <wp:positionH relativeFrom="page">
            <wp:posOffset>786696</wp:posOffset>
          </wp:positionH>
          <wp:positionV relativeFrom="page">
            <wp:posOffset>9725025</wp:posOffset>
          </wp:positionV>
          <wp:extent cx="3247200" cy="723600"/>
          <wp:effectExtent l="0" t="0" r="0" b="635"/>
          <wp:wrapNone/>
          <wp:docPr id="53650827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r>
      <w:t xml:space="preserve"> </w:t>
    </w:r>
  </w:p>
  <w:p w14:paraId="38DAC5DD" w14:textId="77777777" w:rsidR="00326BB4" w:rsidRPr="00ED2A8D" w:rsidRDefault="00326BB4" w:rsidP="008747E0">
    <w:pPr>
      <w:pStyle w:val="Footer"/>
    </w:pPr>
  </w:p>
  <w:p w14:paraId="3BE57E7C" w14:textId="77777777" w:rsidR="00326BB4" w:rsidRPr="00ED2A8D" w:rsidRDefault="00326BB4" w:rsidP="002735DD">
    <w:pPr>
      <w:pStyle w:val="Footer"/>
      <w:tabs>
        <w:tab w:val="left" w:pos="1781"/>
      </w:tabs>
    </w:pPr>
    <w:r>
      <w:tab/>
    </w:r>
  </w:p>
  <w:p w14:paraId="6E3234A9" w14:textId="77777777" w:rsidR="00326BB4" w:rsidRPr="00ED2A8D" w:rsidRDefault="00326BB4" w:rsidP="008747E0">
    <w:pPr>
      <w:pStyle w:val="Footer"/>
    </w:pPr>
  </w:p>
  <w:p w14:paraId="171B1A87" w14:textId="77777777" w:rsidR="00326BB4" w:rsidRPr="00ED2A8D" w:rsidRDefault="00326BB4" w:rsidP="002735DD">
    <w:pPr>
      <w:pStyle w:val="Footer"/>
      <w:tabs>
        <w:tab w:val="left" w:pos="2139"/>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CD2B" w14:textId="77777777" w:rsidR="00326BB4" w:rsidRDefault="00326BB4" w:rsidP="00525922">
    <w:r>
      <w:rPr>
        <w:noProof/>
        <w:lang w:val="en-US"/>
      </w:rPr>
      <mc:AlternateContent>
        <mc:Choice Requires="wps">
          <w:drawing>
            <wp:anchor distT="0" distB="0" distL="114300" distR="114300" simplePos="0" relativeHeight="251691008" behindDoc="0" locked="0" layoutInCell="1" allowOverlap="1" wp14:anchorId="7A24D458" wp14:editId="71F33179">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70876C4"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" strokecolor="#00558c [3204]" strokeweight="1pt">
              <w10:wrap anchorx="page" anchory="page"/>
            </v:line>
          </w:pict>
        </mc:Fallback>
      </mc:AlternateContent>
    </w:r>
  </w:p>
  <w:p w14:paraId="2A26AB96" w14:textId="77777777" w:rsidR="00326BB4" w:rsidRPr="00C907DF" w:rsidRDefault="00326BB4" w:rsidP="00525922">
    <w:pPr>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sidR="000870E9">
      <w:rPr>
        <w:b/>
        <w:bCs/>
        <w:noProof/>
        <w:szCs w:val="15"/>
        <w:lang w:val="en-US"/>
      </w:rPr>
      <w:t>Error! Use the Home tab to apply Document title to the text that you want to appear here.</w:t>
    </w:r>
    <w:r w:rsidRPr="00C907DF">
      <w:rPr>
        <w:szCs w:val="15"/>
      </w:rPr>
      <w:fldChar w:fldCharType="end"/>
    </w:r>
    <w:r w:rsidRPr="000870E9">
      <w:rPr>
        <w:szCs w:val="15"/>
        <w:lang w:val="en-US"/>
      </w:rPr>
      <w:t xml:space="preserve"> </w:t>
    </w:r>
    <w:r>
      <w:rPr>
        <w:szCs w:val="15"/>
      </w:rPr>
      <w:fldChar w:fldCharType="begin"/>
    </w:r>
    <w:r w:rsidRPr="000870E9">
      <w:rPr>
        <w:szCs w:val="15"/>
        <w:lang w:val="en-US"/>
      </w:rPr>
      <w:instrText xml:space="preserve"> STYLEREF "Document number" \* MERGEFORMAT </w:instrText>
    </w:r>
    <w:r>
      <w:rPr>
        <w:szCs w:val="15"/>
      </w:rPr>
      <w:fldChar w:fldCharType="separate"/>
    </w:r>
    <w:r w:rsidR="000870E9" w:rsidRPr="000870E9">
      <w:rPr>
        <w:noProof/>
        <w:szCs w:val="15"/>
      </w:rPr>
      <w:t>Gnnnn</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sidR="000870E9">
      <w:rPr>
        <w:b/>
        <w:bCs/>
        <w:noProof/>
        <w:szCs w:val="15"/>
        <w:lang w:val="en-US"/>
      </w:rPr>
      <w:t>Error! Use the Home tab to apply Subtitle to the text that you want to appear here.</w:t>
    </w:r>
    <w:r>
      <w:rPr>
        <w:szCs w:val="15"/>
      </w:rPr>
      <w:fldChar w:fldCharType="end"/>
    </w:r>
  </w:p>
  <w:p w14:paraId="28915F7A" w14:textId="77777777" w:rsidR="00326BB4" w:rsidRPr="00525922" w:rsidRDefault="00326BB4" w:rsidP="00525922">
    <w:pPr>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sidR="000870E9">
      <w:rPr>
        <w:noProof/>
        <w:szCs w:val="15"/>
      </w:rPr>
      <w:t>Edition x.x</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CABF8" w14:textId="77777777" w:rsidR="00460D62" w:rsidRPr="00553815" w:rsidRDefault="00460D62" w:rsidP="00827301">
    <w:pPr>
      <w:pStyle w:val="Footerportrait"/>
    </w:pPr>
  </w:p>
  <w:p w14:paraId="1CBE1034" w14:textId="6B110AA0" w:rsidR="00326BB4" w:rsidRPr="000D1024" w:rsidRDefault="00231938" w:rsidP="00827301">
    <w:pPr>
      <w:pStyle w:val="Footerportrait"/>
      <w:rPr>
        <w:rStyle w:val="PageNumber"/>
        <w:szCs w:val="15"/>
      </w:rPr>
    </w:pPr>
    <w:fldSimple w:instr=" STYLEREF  &quot;Document type&quot;  \* MERGEFORMAT ">
      <w:r w:rsidR="00192602">
        <w:t>IALA Guideline</w:t>
      </w:r>
    </w:fldSimple>
    <w:r w:rsidR="00326BB4" w:rsidRPr="000D1024">
      <w:t xml:space="preserve"> </w:t>
    </w:r>
    <w:fldSimple w:instr=" STYLEREF &quot;Document number&quot; \* MERGEFORMAT ">
      <w:r w:rsidR="00192602">
        <w:t>Gnnnn</w:t>
      </w:r>
    </w:fldSimple>
    <w:r w:rsidR="00326BB4" w:rsidRPr="000D1024">
      <w:t xml:space="preserve"> </w:t>
    </w:r>
    <w:fldSimple w:instr=" STYLEREF &quot;Document name&quot; \* MERGEFORMAT ">
      <w:r w:rsidR="00192602">
        <w:t>DRAFT guideline on remote training in VTS</w:t>
      </w:r>
    </w:fldSimple>
  </w:p>
  <w:p w14:paraId="42805CD4" w14:textId="03055CCB" w:rsidR="00326BB4" w:rsidRPr="00C907DF" w:rsidRDefault="00231938" w:rsidP="00827301">
    <w:pPr>
      <w:pStyle w:val="Footerportrait"/>
    </w:pPr>
    <w:fldSimple w:instr=" STYLEREF &quot;Edition number&quot; \* MERGEFORMAT ">
      <w:r w:rsidR="00192602">
        <w:t>Edition 1.0</w:t>
      </w:r>
    </w:fldSimple>
    <w:r w:rsidR="00326BB4">
      <w:t xml:space="preserve"> </w:t>
    </w:r>
    <w:fldSimple w:instr=" STYLEREF  MRN  \* MERGEFORMAT ">
      <w:r w:rsidR="00192602">
        <w:t>urn:mrn:iala:pub:gnnnn</w:t>
      </w:r>
    </w:fldSimple>
    <w:r w:rsidR="00326BB4" w:rsidRPr="00C907DF">
      <w:tab/>
    </w:r>
    <w:r w:rsidR="00326BB4">
      <w:t xml:space="preserve">P </w:t>
    </w:r>
    <w:r w:rsidR="00326BB4" w:rsidRPr="00C907DF">
      <w:rPr>
        <w:rStyle w:val="PageNumber"/>
        <w:szCs w:val="15"/>
      </w:rPr>
      <w:fldChar w:fldCharType="begin"/>
    </w:r>
    <w:r w:rsidR="00326BB4" w:rsidRPr="00C907DF">
      <w:rPr>
        <w:rStyle w:val="PageNumber"/>
        <w:szCs w:val="15"/>
      </w:rPr>
      <w:instrText xml:space="preserve">PAGE  </w:instrText>
    </w:r>
    <w:r w:rsidR="00326BB4" w:rsidRPr="00C907DF">
      <w:rPr>
        <w:rStyle w:val="PageNumber"/>
        <w:szCs w:val="15"/>
      </w:rPr>
      <w:fldChar w:fldCharType="separate"/>
    </w:r>
    <w:r w:rsidR="00326BB4">
      <w:rPr>
        <w:rStyle w:val="PageNumber"/>
        <w:szCs w:val="15"/>
      </w:rPr>
      <w:t>2</w:t>
    </w:r>
    <w:r w:rsidR="00326BB4" w:rsidRPr="00C907DF">
      <w:rPr>
        <w:rStyle w:val="PageNumber"/>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86DC2" w14:textId="77777777" w:rsidR="00460D62" w:rsidRPr="00553815" w:rsidRDefault="00460D62" w:rsidP="00827301">
    <w:pPr>
      <w:pStyle w:val="Footerportrait"/>
    </w:pPr>
  </w:p>
  <w:p w14:paraId="11A77AE7" w14:textId="77777777" w:rsidR="00326BB4" w:rsidRPr="00C907DF" w:rsidRDefault="000870E9" w:rsidP="00827301">
    <w:pPr>
      <w:pStyle w:val="Footerportrait"/>
      <w:rPr>
        <w:rStyle w:val="PageNumber"/>
        <w:szCs w:val="15"/>
      </w:rPr>
    </w:pPr>
    <w:fldSimple w:instr=" STYLEREF &quot;Document type&quot; \* MERGEFORMAT ">
      <w:r>
        <w:t>IALA Guideline</w:t>
      </w:r>
    </w:fldSimple>
    <w:r w:rsidR="00326BB4" w:rsidRPr="00C907DF">
      <w:t xml:space="preserve"> </w:t>
    </w:r>
    <w:fldSimple w:instr=" STYLEREF &quot;Document number&quot; \* MERGEFORMAT ">
      <w:r w:rsidRPr="000870E9">
        <w:rPr>
          <w:bCs/>
        </w:rPr>
        <w:t>Gnnnn</w:t>
      </w:r>
    </w:fldSimple>
    <w:r w:rsidR="00326BB4" w:rsidRPr="00C907DF">
      <w:t xml:space="preserve"> </w:t>
    </w:r>
    <w:fldSimple w:instr=" STYLEREF &quot;Document name&quot; \* MERGEFORMAT ">
      <w:r w:rsidRPr="000870E9">
        <w:rPr>
          <w:b w:val="0"/>
          <w:bCs/>
        </w:rPr>
        <w:t>Guideline title</w:t>
      </w:r>
    </w:fldSimple>
  </w:p>
  <w:p w14:paraId="6122B812" w14:textId="77777777" w:rsidR="00326BB4" w:rsidRPr="00525922" w:rsidRDefault="000870E9" w:rsidP="00827301">
    <w:pPr>
      <w:pStyle w:val="Footerportrait"/>
    </w:pPr>
    <w:fldSimple w:instr=" STYLEREF &quot;Edition number&quot; \* MERGEFORMAT ">
      <w:r>
        <w:t>Edition x.x</w:t>
      </w:r>
    </w:fldSimple>
    <w:r w:rsidR="00326BB4">
      <w:t xml:space="preserve"> </w:t>
    </w:r>
    <w:fldSimple w:instr=" STYLEREF  MRN  \* MERGEFORMAT ">
      <w:r>
        <w:t>urn:mrn:iala:pub:gnnnn</w:t>
      </w:r>
    </w:fldSimple>
    <w:r w:rsidR="00326BB4" w:rsidRPr="00C907DF">
      <w:tab/>
    </w:r>
    <w:r w:rsidR="00326BB4">
      <w:t xml:space="preserve">P </w:t>
    </w:r>
    <w:r w:rsidR="00326BB4" w:rsidRPr="00C907DF">
      <w:rPr>
        <w:rStyle w:val="PageNumber"/>
        <w:szCs w:val="15"/>
      </w:rPr>
      <w:fldChar w:fldCharType="begin"/>
    </w:r>
    <w:r w:rsidR="00326BB4" w:rsidRPr="00C907DF">
      <w:rPr>
        <w:rStyle w:val="PageNumber"/>
        <w:szCs w:val="15"/>
      </w:rPr>
      <w:instrText xml:space="preserve">PAGE  </w:instrText>
    </w:r>
    <w:r w:rsidR="00326BB4" w:rsidRPr="00C907DF">
      <w:rPr>
        <w:rStyle w:val="PageNumber"/>
        <w:szCs w:val="15"/>
      </w:rPr>
      <w:fldChar w:fldCharType="separate"/>
    </w:r>
    <w:r w:rsidR="00326BB4">
      <w:rPr>
        <w:rStyle w:val="PageNumber"/>
        <w:szCs w:val="15"/>
      </w:rPr>
      <w:t>3</w:t>
    </w:r>
    <w:r w:rsidR="00326BB4" w:rsidRPr="00C907DF">
      <w:rPr>
        <w:rStyle w:val="PageNumber"/>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A2E8B" w14:textId="77777777" w:rsidR="003E1065" w:rsidRDefault="003E1065"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F85F05" w14:textId="77777777" w:rsidR="003E1065" w:rsidRDefault="003E1065"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261F218" w14:textId="77777777" w:rsidR="003E1065" w:rsidRDefault="003E1065"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291742A" w14:textId="77777777" w:rsidR="003E1065" w:rsidRDefault="003E1065"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712222E1" w14:textId="77777777" w:rsidR="003E1065" w:rsidRDefault="003E1065" w:rsidP="005378A6">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6ACEA" w14:textId="77777777" w:rsidR="003E1065" w:rsidRDefault="003E1065" w:rsidP="00525922">
    <w:r>
      <w:rPr>
        <w:noProof/>
        <w:lang w:val="en-US"/>
      </w:rPr>
      <mc:AlternateContent>
        <mc:Choice Requires="wps">
          <w:drawing>
            <wp:anchor distT="0" distB="0" distL="114300" distR="114300" simplePos="0" relativeHeight="251658240" behindDoc="0" locked="0" layoutInCell="1" allowOverlap="1" wp14:anchorId="2BA708D8" wp14:editId="420B07A8">
              <wp:simplePos x="0" y="0"/>
              <wp:positionH relativeFrom="page">
                <wp:posOffset>281940</wp:posOffset>
              </wp:positionH>
              <wp:positionV relativeFrom="page">
                <wp:posOffset>9942195</wp:posOffset>
              </wp:positionV>
              <wp:extent cx="7128000" cy="0"/>
              <wp:effectExtent l="0" t="0" r="15875" b="19050"/>
              <wp:wrapNone/>
              <wp:docPr id="22"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FD06CD3" id="Connecteur droit 11"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" strokecolor="#00558c [3204]" strokeweight="1pt">
              <w10:wrap anchorx="page" anchory="page"/>
            </v:line>
          </w:pict>
        </mc:Fallback>
      </mc:AlternateContent>
    </w:r>
  </w:p>
  <w:p w14:paraId="3A9464AD" w14:textId="77777777" w:rsidR="003E1065" w:rsidRPr="00C907DF" w:rsidRDefault="003E1065" w:rsidP="00525922">
    <w:pPr>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sidR="000870E9">
      <w:rPr>
        <w:b/>
        <w:bCs/>
        <w:noProof/>
        <w:szCs w:val="15"/>
        <w:lang w:val="en-US"/>
      </w:rPr>
      <w:t>Error! Use the Home tab to apply Document title to the text that you want to appear here.</w:t>
    </w:r>
    <w:r w:rsidRPr="00C907DF">
      <w:rPr>
        <w:szCs w:val="15"/>
      </w:rPr>
      <w:fldChar w:fldCharType="end"/>
    </w:r>
    <w:r w:rsidRPr="000870E9">
      <w:rPr>
        <w:szCs w:val="15"/>
        <w:lang w:val="en-US"/>
      </w:rPr>
      <w:t xml:space="preserve"> </w:t>
    </w:r>
    <w:r>
      <w:rPr>
        <w:szCs w:val="15"/>
      </w:rPr>
      <w:fldChar w:fldCharType="begin"/>
    </w:r>
    <w:r w:rsidRPr="000870E9">
      <w:rPr>
        <w:szCs w:val="15"/>
        <w:lang w:val="en-US"/>
      </w:rPr>
      <w:instrText xml:space="preserve"> STYLEREF "Document number" \* MERGEFORMAT </w:instrText>
    </w:r>
    <w:r>
      <w:rPr>
        <w:szCs w:val="15"/>
      </w:rPr>
      <w:fldChar w:fldCharType="separate"/>
    </w:r>
    <w:r w:rsidR="000870E9" w:rsidRPr="000870E9">
      <w:rPr>
        <w:noProof/>
        <w:szCs w:val="15"/>
      </w:rPr>
      <w:t>Gnnnn</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sidR="000870E9">
      <w:rPr>
        <w:b/>
        <w:bCs/>
        <w:noProof/>
        <w:szCs w:val="15"/>
        <w:lang w:val="en-US"/>
      </w:rPr>
      <w:t>Error! Use the Home tab to apply Subtitle to the text that you want to appear here.</w:t>
    </w:r>
    <w:r>
      <w:rPr>
        <w:szCs w:val="15"/>
      </w:rPr>
      <w:fldChar w:fldCharType="end"/>
    </w:r>
  </w:p>
  <w:p w14:paraId="69E70841" w14:textId="77777777" w:rsidR="003E1065" w:rsidRPr="00525922" w:rsidRDefault="003E1065" w:rsidP="00525922">
    <w:pPr>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sidR="000870E9">
      <w:rPr>
        <w:noProof/>
        <w:szCs w:val="15"/>
      </w:rPr>
      <w:t>Edition x.x</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F9BE4" w14:textId="77777777" w:rsidR="00CB02B4" w:rsidRDefault="00CB02B4" w:rsidP="003274DB">
      <w:r>
        <w:separator/>
      </w:r>
    </w:p>
    <w:p w14:paraId="0D8C7085" w14:textId="77777777" w:rsidR="00CB02B4" w:rsidRDefault="00CB02B4"/>
  </w:footnote>
  <w:footnote w:type="continuationSeparator" w:id="0">
    <w:p w14:paraId="31B71536" w14:textId="77777777" w:rsidR="00CB02B4" w:rsidRDefault="00CB02B4" w:rsidP="003274DB">
      <w:r>
        <w:continuationSeparator/>
      </w:r>
    </w:p>
    <w:p w14:paraId="57B57A54" w14:textId="77777777" w:rsidR="00CB02B4" w:rsidRDefault="00CB02B4"/>
  </w:footnote>
  <w:footnote w:id="1">
    <w:p w14:paraId="4AC84E02" w14:textId="77777777" w:rsidR="00C9771E" w:rsidRPr="00F14784" w:rsidRDefault="00C9771E" w:rsidP="00C9771E">
      <w:pPr>
        <w:pStyle w:val="FootnoteText"/>
        <w:rPr>
          <w:lang w:val="en-US"/>
        </w:rPr>
      </w:pPr>
      <w:r>
        <w:rPr>
          <w:rStyle w:val="FootnoteReference"/>
        </w:rPr>
        <w:footnoteRef/>
      </w:r>
      <w:r>
        <w:t xml:space="preserve"> </w:t>
      </w:r>
      <w:r>
        <w:rPr>
          <w:lang w:val="en-US"/>
        </w:rPr>
        <w:t>The Simulation Instructor’s Handbook, Second Edition, 2024, The Nautical Institute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A23BD" w14:textId="77777777" w:rsidR="00326BB4" w:rsidRDefault="00CB02B4">
    <w:pPr>
      <w:pStyle w:val="Header"/>
    </w:pPr>
    <w:r>
      <w:rPr>
        <w:noProof/>
      </w:rPr>
      <w:pict w14:anchorId="08452F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2" o:spid="_x0000_s1075" type="#_x0000_t136" style="position:absolute;margin-left:0;margin-top:0;width:412.1pt;height:247.25pt;rotation:315;z-index:-25157427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Pr>
        <w:noProof/>
      </w:rPr>
      <w:pict w14:anchorId="612EF3C3">
        <v:shape id="_x0000_s1026" type="#_x0000_t136" style="position:absolute;margin-left:0;margin-top:0;width:449.6pt;height:269.75pt;rotation:315;z-index:-25161113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D91FF" w14:textId="77777777" w:rsidR="003E1065" w:rsidRDefault="00CB02B4">
    <w:pPr>
      <w:pStyle w:val="Header"/>
    </w:pPr>
    <w:r>
      <w:rPr>
        <w:noProof/>
      </w:rPr>
      <w:pict w14:anchorId="3DD815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91" o:spid="_x0000_s1084" type="#_x0000_t136" style="position:absolute;margin-left:0;margin-top:0;width:412.1pt;height:247.25pt;rotation:315;z-index:-2515558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Pr>
        <w:noProof/>
      </w:rPr>
      <w:pict w14:anchorId="25C9369C">
        <v:shape id="_x0000_s1046" type="#_x0000_t136" style="position:absolute;margin-left:0;margin-top:0;width:449.6pt;height:269.75pt;rotation:315;z-index:-25158860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18900" w14:textId="77777777" w:rsidR="00DF47E2" w:rsidRPr="00667792" w:rsidRDefault="00CB02B4" w:rsidP="00667792">
    <w:pPr>
      <w:pStyle w:val="Header"/>
    </w:pPr>
    <w:r>
      <w:rPr>
        <w:noProof/>
      </w:rPr>
      <w:pict w14:anchorId="3340D0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92" o:spid="_x0000_s1085" type="#_x0000_t136" style="position:absolute;margin-left:0;margin-top:0;width:412.1pt;height:247.25pt;rotation:315;z-index:-25155379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DF47E2">
      <w:rPr>
        <w:noProof/>
        <w:lang w:val="en-US"/>
      </w:rPr>
      <w:drawing>
        <wp:anchor distT="0" distB="0" distL="114300" distR="114300" simplePos="0" relativeHeight="251660288" behindDoc="1" locked="0" layoutInCell="1" allowOverlap="1" wp14:anchorId="587A19E0" wp14:editId="5F3F8515">
          <wp:simplePos x="0" y="0"/>
          <wp:positionH relativeFrom="page">
            <wp:posOffset>6848223</wp:posOffset>
          </wp:positionH>
          <wp:positionV relativeFrom="page">
            <wp:posOffset>264</wp:posOffset>
          </wp:positionV>
          <wp:extent cx="720000" cy="720000"/>
          <wp:effectExtent l="0" t="0" r="4445" b="4445"/>
          <wp:wrapNone/>
          <wp:docPr id="1707918637"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C5187AF" w14:textId="77777777" w:rsidR="003E1065" w:rsidRPr="00DF47E2" w:rsidRDefault="003E1065" w:rsidP="00DF47E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77244" w14:textId="77777777" w:rsidR="003E1065" w:rsidRDefault="00CB02B4">
    <w:pPr>
      <w:pStyle w:val="Header"/>
    </w:pPr>
    <w:r>
      <w:rPr>
        <w:noProof/>
      </w:rPr>
      <w:pict w14:anchorId="22E167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90" o:spid="_x0000_s1083" type="#_x0000_t136" style="position:absolute;margin-left:0;margin-top:0;width:412.1pt;height:247.25pt;rotation:315;z-index:-25155788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Pr>
        <w:noProof/>
      </w:rPr>
      <w:pict w14:anchorId="3C42B5F3">
        <v:shape id="_x0000_s1048" type="#_x0000_t136" style="position:absolute;margin-left:0;margin-top:0;width:449.6pt;height:269.75pt;rotation:315;z-index:-25158656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3E1065">
      <w:rPr>
        <w:noProof/>
        <w:lang w:val="en-US"/>
      </w:rPr>
      <w:drawing>
        <wp:anchor distT="0" distB="0" distL="114300" distR="114300" simplePos="0" relativeHeight="251656192" behindDoc="1" locked="0" layoutInCell="1" allowOverlap="1" wp14:anchorId="664B11DA" wp14:editId="68F8CB95">
          <wp:simplePos x="0" y="0"/>
          <wp:positionH relativeFrom="page">
            <wp:posOffset>6827653</wp:posOffset>
          </wp:positionH>
          <wp:positionV relativeFrom="page">
            <wp:posOffset>0</wp:posOffset>
          </wp:positionV>
          <wp:extent cx="720000" cy="720000"/>
          <wp:effectExtent l="0" t="0" r="4445" b="4445"/>
          <wp:wrapNone/>
          <wp:docPr id="1032245480"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2E8769AE" w14:textId="77777777" w:rsidR="003E1065" w:rsidRDefault="003E1065">
    <w:pPr>
      <w:pStyle w:val="Header"/>
    </w:pPr>
  </w:p>
  <w:p w14:paraId="1BEDFCEC" w14:textId="77777777" w:rsidR="003E1065" w:rsidRDefault="003E10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E952E" w14:textId="77777777" w:rsidR="00326BB4" w:rsidRDefault="00CB02B4" w:rsidP="00A87080">
    <w:pPr>
      <w:pStyle w:val="Header"/>
    </w:pPr>
    <w:r>
      <w:rPr>
        <w:noProof/>
      </w:rPr>
      <w:pict w14:anchorId="614A5E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3" o:spid="_x0000_s1076" type="#_x0000_t136" style="position:absolute;margin-left:0;margin-top:0;width:412.1pt;height:247.25pt;rotation:315;z-index:-25157222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326BB4" w:rsidRPr="00442889">
      <w:rPr>
        <w:noProof/>
        <w:lang w:val="en-US"/>
      </w:rPr>
      <w:drawing>
        <wp:anchor distT="0" distB="0" distL="114300" distR="114300" simplePos="0" relativeHeight="251657214" behindDoc="1" locked="0" layoutInCell="1" allowOverlap="1" wp14:anchorId="7D1FD137" wp14:editId="48AA232A">
          <wp:simplePos x="0" y="0"/>
          <wp:positionH relativeFrom="page">
            <wp:posOffset>2880360</wp:posOffset>
          </wp:positionH>
          <wp:positionV relativeFrom="page">
            <wp:posOffset>180340</wp:posOffset>
          </wp:positionV>
          <wp:extent cx="1803600" cy="1440000"/>
          <wp:effectExtent l="0" t="0" r="6350" b="8255"/>
          <wp:wrapNone/>
          <wp:docPr id="208346506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5F3DB5BD" w14:textId="77777777" w:rsidR="00326BB4" w:rsidRDefault="00326BB4" w:rsidP="00A87080">
    <w:pPr>
      <w:pStyle w:val="Header"/>
    </w:pPr>
  </w:p>
  <w:p w14:paraId="5D71FE0F" w14:textId="77777777" w:rsidR="00326BB4" w:rsidRDefault="00326BB4" w:rsidP="00A87080">
    <w:pPr>
      <w:pStyle w:val="Header"/>
    </w:pPr>
  </w:p>
  <w:p w14:paraId="792C5C96" w14:textId="77777777" w:rsidR="00326BB4" w:rsidRDefault="00326BB4" w:rsidP="008747E0">
    <w:pPr>
      <w:pStyle w:val="Header"/>
    </w:pPr>
  </w:p>
  <w:p w14:paraId="35E8F036" w14:textId="77777777" w:rsidR="00326BB4" w:rsidRDefault="00326BB4" w:rsidP="008747E0">
    <w:pPr>
      <w:pStyle w:val="Header"/>
    </w:pPr>
  </w:p>
  <w:p w14:paraId="44541C10" w14:textId="77777777" w:rsidR="00326BB4" w:rsidRDefault="00326BB4" w:rsidP="008747E0">
    <w:pPr>
      <w:pStyle w:val="Header"/>
    </w:pPr>
    <w:r>
      <w:rPr>
        <w:noProof/>
        <w:lang w:val="en-US"/>
      </w:rPr>
      <w:drawing>
        <wp:anchor distT="0" distB="0" distL="114300" distR="114300" simplePos="0" relativeHeight="251656189" behindDoc="1" locked="0" layoutInCell="1" allowOverlap="1" wp14:anchorId="4213E996" wp14:editId="10F4E57A">
          <wp:simplePos x="0" y="0"/>
          <wp:positionH relativeFrom="page">
            <wp:posOffset>-9525</wp:posOffset>
          </wp:positionH>
          <wp:positionV relativeFrom="page">
            <wp:posOffset>1386205</wp:posOffset>
          </wp:positionV>
          <wp:extent cx="7555865" cy="2339975"/>
          <wp:effectExtent l="0" t="0" r="6985" b="3175"/>
          <wp:wrapNone/>
          <wp:docPr id="44940764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a:solidFill>
                    <a:srgbClr val="009FDF"/>
                  </a:solidFill>
                </pic:spPr>
              </pic:pic>
            </a:graphicData>
          </a:graphic>
          <wp14:sizeRelH relativeFrom="margin">
            <wp14:pctWidth>0</wp14:pctWidth>
          </wp14:sizeRelH>
          <wp14:sizeRelV relativeFrom="margin">
            <wp14:pctHeight>0</wp14:pctHeight>
          </wp14:sizeRelV>
        </wp:anchor>
      </w:drawing>
    </w:r>
  </w:p>
  <w:p w14:paraId="69C5607C" w14:textId="77777777" w:rsidR="00326BB4" w:rsidRDefault="00326BB4" w:rsidP="008747E0">
    <w:pPr>
      <w:pStyle w:val="Header"/>
    </w:pPr>
  </w:p>
  <w:p w14:paraId="54136A9C" w14:textId="77777777" w:rsidR="00326BB4" w:rsidRPr="00ED2A8D" w:rsidRDefault="00326BB4" w:rsidP="00A87080">
    <w:pPr>
      <w:pStyle w:val="Header"/>
    </w:pPr>
  </w:p>
  <w:p w14:paraId="07EDBC4A" w14:textId="77777777" w:rsidR="00326BB4" w:rsidRPr="00ED2A8D" w:rsidRDefault="00326BB4" w:rsidP="001349DB">
    <w:pPr>
      <w:pStyle w:val="Header"/>
      <w:spacing w:line="36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08B4B" w14:textId="77777777" w:rsidR="00326BB4" w:rsidRDefault="00CB02B4">
    <w:pPr>
      <w:pStyle w:val="Header"/>
    </w:pPr>
    <w:r>
      <w:rPr>
        <w:noProof/>
      </w:rPr>
      <w:pict w14:anchorId="122BF2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1" o:spid="_x0000_s1074" type="#_x0000_t136" style="position:absolute;margin-left:0;margin-top:0;width:412.1pt;height:247.25pt;rotation:315;z-index:-2515763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326BB4">
      <w:rPr>
        <w:noProof/>
        <w:lang w:val="en-US"/>
      </w:rPr>
      <w:drawing>
        <wp:anchor distT="0" distB="0" distL="114300" distR="114300" simplePos="0" relativeHeight="251688960" behindDoc="1" locked="0" layoutInCell="1" allowOverlap="1" wp14:anchorId="3B0288B1" wp14:editId="6B42BBA0">
          <wp:simplePos x="0" y="0"/>
          <wp:positionH relativeFrom="page">
            <wp:posOffset>6827653</wp:posOffset>
          </wp:positionH>
          <wp:positionV relativeFrom="page">
            <wp:posOffset>0</wp:posOffset>
          </wp:positionV>
          <wp:extent cx="720000" cy="720000"/>
          <wp:effectExtent l="0" t="0" r="4445" b="4445"/>
          <wp:wrapNone/>
          <wp:docPr id="10630244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ADCB4CD" w14:textId="77777777" w:rsidR="00326BB4" w:rsidRDefault="00326BB4">
    <w:pPr>
      <w:pStyle w:val="Header"/>
    </w:pPr>
  </w:p>
  <w:p w14:paraId="001126A5" w14:textId="77777777" w:rsidR="00326BB4" w:rsidRDefault="00326B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53E97" w14:textId="77777777" w:rsidR="00326BB4" w:rsidRDefault="00CB02B4">
    <w:pPr>
      <w:pStyle w:val="Header"/>
    </w:pPr>
    <w:r>
      <w:rPr>
        <w:noProof/>
      </w:rPr>
      <w:pict w14:anchorId="19BDD2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5" o:spid="_x0000_s1078" type="#_x0000_t136" style="position:absolute;margin-left:0;margin-top:0;width:412.1pt;height:247.25pt;rotation:315;z-index:-2515681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Pr>
        <w:noProof/>
      </w:rPr>
      <w:pict w14:anchorId="223CFB4E">
        <v:shape id="_x0000_s1029" type="#_x0000_t136" style="position:absolute;margin-left:0;margin-top:0;width:449.6pt;height:269.75pt;rotation:315;z-index:-25160499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B94E" w14:textId="77777777" w:rsidR="00326BB4" w:rsidRPr="00ED2A8D" w:rsidRDefault="00CB02B4" w:rsidP="0010529E">
    <w:pPr>
      <w:pStyle w:val="Header"/>
      <w:tabs>
        <w:tab w:val="right" w:pos="10205"/>
      </w:tabs>
    </w:pPr>
    <w:r>
      <w:rPr>
        <w:noProof/>
      </w:rPr>
      <w:pict w14:anchorId="1881A2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6" o:spid="_x0000_s1079" type="#_x0000_t136" style="position:absolute;margin-left:0;margin-top:0;width:412.1pt;height:247.25pt;rotation:315;z-index:-25156608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326BB4">
      <w:rPr>
        <w:noProof/>
        <w:lang w:val="en-US"/>
      </w:rPr>
      <w:drawing>
        <wp:anchor distT="0" distB="0" distL="114300" distR="114300" simplePos="0" relativeHeight="251658752" behindDoc="1" locked="0" layoutInCell="1" allowOverlap="1" wp14:anchorId="40540B6E" wp14:editId="734750AD">
          <wp:simplePos x="0" y="0"/>
          <wp:positionH relativeFrom="page">
            <wp:posOffset>6840855</wp:posOffset>
          </wp:positionH>
          <wp:positionV relativeFrom="page">
            <wp:posOffset>0</wp:posOffset>
          </wp:positionV>
          <wp:extent cx="720000" cy="720000"/>
          <wp:effectExtent l="0" t="0" r="4445" b="4445"/>
          <wp:wrapNone/>
          <wp:docPr id="43138731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r w:rsidR="00326BB4">
      <w:tab/>
    </w:r>
  </w:p>
  <w:p w14:paraId="43A0E47D" w14:textId="77777777" w:rsidR="00326BB4" w:rsidRPr="00ED2A8D" w:rsidRDefault="00326BB4" w:rsidP="008747E0">
    <w:pPr>
      <w:pStyle w:val="Header"/>
    </w:pPr>
  </w:p>
  <w:p w14:paraId="0E6A72B2" w14:textId="77777777" w:rsidR="00326BB4" w:rsidRDefault="00326BB4" w:rsidP="008747E0">
    <w:pPr>
      <w:pStyle w:val="Header"/>
    </w:pPr>
  </w:p>
  <w:p w14:paraId="24BEBDA1" w14:textId="77777777" w:rsidR="00326BB4" w:rsidRDefault="00326BB4" w:rsidP="008747E0">
    <w:pPr>
      <w:pStyle w:val="Header"/>
    </w:pPr>
  </w:p>
  <w:p w14:paraId="447D8E59" w14:textId="77777777" w:rsidR="00326BB4" w:rsidRDefault="00326BB4" w:rsidP="008747E0">
    <w:pPr>
      <w:pStyle w:val="Header"/>
    </w:pPr>
  </w:p>
  <w:p w14:paraId="1FCAC367" w14:textId="77777777" w:rsidR="00326BB4" w:rsidRPr="00441393" w:rsidRDefault="00326BB4" w:rsidP="00441393">
    <w:pPr>
      <w:pStyle w:val="Contents"/>
    </w:pPr>
    <w:r>
      <w:t>DOCUMENT REVISION</w:t>
    </w:r>
  </w:p>
  <w:p w14:paraId="40B6FC71" w14:textId="77777777" w:rsidR="00326BB4" w:rsidRPr="00ED2A8D" w:rsidRDefault="00326BB4" w:rsidP="008747E0">
    <w:pPr>
      <w:pStyle w:val="Header"/>
    </w:pPr>
  </w:p>
  <w:p w14:paraId="46FF5377" w14:textId="77777777" w:rsidR="00326BB4" w:rsidRPr="00AC33A2" w:rsidRDefault="00326BB4" w:rsidP="0078486B">
    <w:pPr>
      <w:pStyle w:val="Header"/>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4F94" w14:textId="77777777" w:rsidR="00326BB4" w:rsidRDefault="00CB02B4">
    <w:pPr>
      <w:pStyle w:val="Header"/>
    </w:pPr>
    <w:r>
      <w:rPr>
        <w:noProof/>
      </w:rPr>
      <w:pict w14:anchorId="11EEF5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4" o:spid="_x0000_s1077" type="#_x0000_t136" style="position:absolute;margin-left:0;margin-top:0;width:412.1pt;height:247.25pt;rotation:315;z-index:-25157017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Pr>
        <w:noProof/>
      </w:rPr>
      <w:pict w14:anchorId="1743BAEC">
        <v:shape id="_x0000_s1028" type="#_x0000_t136" style="position:absolute;margin-left:0;margin-top:0;width:449.6pt;height:269.75pt;rotation:315;z-index:-2516070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E79A8" w14:textId="77777777" w:rsidR="00326BB4" w:rsidRDefault="00CB02B4">
    <w:pPr>
      <w:pStyle w:val="Header"/>
    </w:pPr>
    <w:r>
      <w:rPr>
        <w:noProof/>
      </w:rPr>
      <w:pict w14:anchorId="1C66B0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8" o:spid="_x0000_s1081" type="#_x0000_t136" style="position:absolute;margin-left:0;margin-top:0;width:412.1pt;height:247.25pt;rotation:315;z-index:-25156198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Pr>
        <w:noProof/>
      </w:rPr>
      <w:pict w14:anchorId="2A8729A9">
        <v:shape id="_x0000_s1032" type="#_x0000_t136" style="position:absolute;margin-left:0;margin-top:0;width:449.6pt;height:269.75pt;rotation:315;z-index:-25159884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1ED3C" w14:textId="77777777" w:rsidR="00326BB4" w:rsidRPr="00ED2A8D" w:rsidRDefault="00CB02B4" w:rsidP="008747E0">
    <w:pPr>
      <w:pStyle w:val="Header"/>
    </w:pPr>
    <w:r>
      <w:rPr>
        <w:noProof/>
      </w:rPr>
      <w:pict w14:anchorId="1E55F3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margin-left:0;margin-top:0;width:449.6pt;height:269.75pt;rotation:315;z-index:-25159680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326BB4">
      <w:rPr>
        <w:noProof/>
        <w:lang w:val="en-US"/>
      </w:rPr>
      <w:drawing>
        <wp:anchor distT="0" distB="0" distL="114300" distR="114300" simplePos="0" relativeHeight="251653632" behindDoc="1" locked="0" layoutInCell="1" allowOverlap="1" wp14:anchorId="625D6F23" wp14:editId="357D815C">
          <wp:simplePos x="0" y="0"/>
          <wp:positionH relativeFrom="page">
            <wp:posOffset>6840855</wp:posOffset>
          </wp:positionH>
          <wp:positionV relativeFrom="page">
            <wp:posOffset>0</wp:posOffset>
          </wp:positionV>
          <wp:extent cx="720000" cy="720000"/>
          <wp:effectExtent l="0" t="0" r="4445" b="4445"/>
          <wp:wrapNone/>
          <wp:docPr id="139567290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3A76FB47" w14:textId="77777777" w:rsidR="00326BB4" w:rsidRPr="00ED2A8D" w:rsidRDefault="00326BB4" w:rsidP="008747E0">
    <w:pPr>
      <w:pStyle w:val="Header"/>
    </w:pPr>
  </w:p>
  <w:p w14:paraId="01929C87" w14:textId="77777777" w:rsidR="00326BB4" w:rsidRDefault="00326BB4" w:rsidP="008747E0">
    <w:pPr>
      <w:pStyle w:val="Header"/>
    </w:pPr>
  </w:p>
  <w:p w14:paraId="708B9053" w14:textId="77777777" w:rsidR="00326BB4" w:rsidRDefault="00326BB4" w:rsidP="008747E0">
    <w:pPr>
      <w:pStyle w:val="Header"/>
    </w:pPr>
  </w:p>
  <w:p w14:paraId="352CC394" w14:textId="77777777" w:rsidR="00326BB4" w:rsidRDefault="00326BB4" w:rsidP="008747E0">
    <w:pPr>
      <w:pStyle w:val="Header"/>
    </w:pPr>
  </w:p>
  <w:p w14:paraId="1157DAB6" w14:textId="77777777" w:rsidR="00326BB4" w:rsidRPr="00441393" w:rsidRDefault="00326BB4" w:rsidP="00441393">
    <w:pPr>
      <w:pStyle w:val="Contents"/>
    </w:pPr>
    <w:r>
      <w:t>CONTENTS</w:t>
    </w:r>
  </w:p>
  <w:p w14:paraId="726E38B4" w14:textId="77777777" w:rsidR="00326BB4" w:rsidRDefault="00326BB4" w:rsidP="0078486B">
    <w:pPr>
      <w:pStyle w:val="Header"/>
      <w:spacing w:line="140" w:lineRule="exact"/>
    </w:pPr>
  </w:p>
  <w:p w14:paraId="09824143" w14:textId="77777777" w:rsidR="00326BB4" w:rsidRPr="00AC33A2" w:rsidRDefault="00326BB4" w:rsidP="0078486B">
    <w:pPr>
      <w:pStyle w:val="Header"/>
      <w:spacing w:line="140" w:lineRule="exac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888EC" w14:textId="77777777" w:rsidR="00326BB4" w:rsidRPr="00ED2A8D" w:rsidRDefault="00CB02B4" w:rsidP="00C716E5">
    <w:pPr>
      <w:pStyle w:val="Header"/>
    </w:pPr>
    <w:r>
      <w:rPr>
        <w:noProof/>
      </w:rPr>
      <w:pict w14:anchorId="2AD872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7" o:spid="_x0000_s1080" type="#_x0000_t136" style="position:absolute;margin-left:0;margin-top:0;width:412.1pt;height:247.25pt;rotation:315;z-index:-25156403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326BB4">
      <w:rPr>
        <w:noProof/>
        <w:lang w:val="en-US"/>
      </w:rPr>
      <w:drawing>
        <wp:anchor distT="0" distB="0" distL="114300" distR="114300" simplePos="0" relativeHeight="251661824" behindDoc="1" locked="0" layoutInCell="1" allowOverlap="1" wp14:anchorId="4CB2338C" wp14:editId="6B707060">
          <wp:simplePos x="0" y="0"/>
          <wp:positionH relativeFrom="page">
            <wp:posOffset>6840855</wp:posOffset>
          </wp:positionH>
          <wp:positionV relativeFrom="page">
            <wp:posOffset>0</wp:posOffset>
          </wp:positionV>
          <wp:extent cx="720000" cy="720000"/>
          <wp:effectExtent l="0" t="0" r="4445" b="4445"/>
          <wp:wrapNone/>
          <wp:docPr id="158087511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509B141" w14:textId="77777777" w:rsidR="00326BB4" w:rsidRPr="00ED2A8D" w:rsidRDefault="00326BB4" w:rsidP="00C716E5">
    <w:pPr>
      <w:pStyle w:val="Header"/>
    </w:pPr>
  </w:p>
  <w:p w14:paraId="6FE1FDA0" w14:textId="77777777" w:rsidR="00326BB4" w:rsidRDefault="00326BB4" w:rsidP="00C716E5">
    <w:pPr>
      <w:pStyle w:val="Header"/>
    </w:pPr>
  </w:p>
  <w:p w14:paraId="4BCBDC5C" w14:textId="77777777" w:rsidR="00326BB4" w:rsidRDefault="00326BB4" w:rsidP="00C716E5">
    <w:pPr>
      <w:pStyle w:val="Header"/>
    </w:pPr>
  </w:p>
  <w:p w14:paraId="66D18B5D" w14:textId="77777777" w:rsidR="00326BB4" w:rsidRDefault="00326BB4" w:rsidP="00C716E5">
    <w:pPr>
      <w:pStyle w:val="Header"/>
    </w:pPr>
  </w:p>
  <w:p w14:paraId="0FDC55BD" w14:textId="77777777" w:rsidR="00326BB4" w:rsidRPr="00441393" w:rsidRDefault="00326BB4" w:rsidP="00C716E5">
    <w:pPr>
      <w:pStyle w:val="Contents"/>
    </w:pPr>
    <w:r>
      <w:t>CONTENTS</w:t>
    </w:r>
  </w:p>
  <w:p w14:paraId="12D1FD2B" w14:textId="77777777" w:rsidR="00326BB4" w:rsidRPr="00ED2A8D" w:rsidRDefault="00326BB4" w:rsidP="00C716E5">
    <w:pPr>
      <w:pStyle w:val="Header"/>
    </w:pPr>
  </w:p>
  <w:p w14:paraId="1CEA155E" w14:textId="77777777" w:rsidR="00326BB4" w:rsidRPr="00AC33A2" w:rsidRDefault="00326BB4" w:rsidP="00C716E5">
    <w:pPr>
      <w:pStyle w:val="Header"/>
      <w:spacing w:line="140" w:lineRule="exact"/>
    </w:pPr>
  </w:p>
  <w:p w14:paraId="5B427A35" w14:textId="77777777" w:rsidR="00326BB4" w:rsidRDefault="00326BB4">
    <w:pPr>
      <w:pStyle w:val="Header"/>
    </w:pPr>
    <w:r>
      <w:rPr>
        <w:noProof/>
        <w:lang w:val="en-US"/>
      </w:rPr>
      <w:drawing>
        <wp:anchor distT="0" distB="0" distL="114300" distR="114300" simplePos="0" relativeHeight="251657728" behindDoc="1" locked="0" layoutInCell="1" allowOverlap="1" wp14:anchorId="53941001" wp14:editId="7236DD63">
          <wp:simplePos x="0" y="0"/>
          <wp:positionH relativeFrom="page">
            <wp:posOffset>6827653</wp:posOffset>
          </wp:positionH>
          <wp:positionV relativeFrom="page">
            <wp:posOffset>0</wp:posOffset>
          </wp:positionV>
          <wp:extent cx="720000" cy="720000"/>
          <wp:effectExtent l="0" t="0" r="4445" b="4445"/>
          <wp:wrapNone/>
          <wp:docPr id="2047237819"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1F1CF57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2D"/>
    <w:multiLevelType w:val="multilevel"/>
    <w:tmpl w:val="0000002D"/>
    <w:lvl w:ilvl="0">
      <w:start w:val="1"/>
      <w:numFmt w:val="bullet"/>
      <w:lvlText w:val=""/>
      <w:lvlJc w:val="left"/>
      <w:pPr>
        <w:ind w:left="425" w:hanging="425"/>
      </w:pPr>
      <w:rPr>
        <w:rFonts w:ascii="Symbol" w:hAnsi="Symbol" w:hint="default"/>
        <w:color w:val="00558C"/>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B66664"/>
    <w:multiLevelType w:val="hybridMultilevel"/>
    <w:tmpl w:val="962449FE"/>
    <w:lvl w:ilvl="0" w:tplc="08130001">
      <w:start w:val="1"/>
      <w:numFmt w:val="bullet"/>
      <w:lvlText w:val=""/>
      <w:lvlJc w:val="left"/>
      <w:pPr>
        <w:ind w:left="1800" w:hanging="360"/>
      </w:pPr>
      <w:rPr>
        <w:rFonts w:ascii="Symbol" w:hAnsi="Symbol" w:hint="default"/>
      </w:rPr>
    </w:lvl>
    <w:lvl w:ilvl="1" w:tplc="08130003" w:tentative="1">
      <w:start w:val="1"/>
      <w:numFmt w:val="bullet"/>
      <w:lvlText w:val="o"/>
      <w:lvlJc w:val="left"/>
      <w:pPr>
        <w:ind w:left="2520" w:hanging="360"/>
      </w:pPr>
      <w:rPr>
        <w:rFonts w:ascii="Courier New" w:hAnsi="Courier New" w:cs="Courier New" w:hint="default"/>
      </w:rPr>
    </w:lvl>
    <w:lvl w:ilvl="2" w:tplc="08130005" w:tentative="1">
      <w:start w:val="1"/>
      <w:numFmt w:val="bullet"/>
      <w:lvlText w:val=""/>
      <w:lvlJc w:val="left"/>
      <w:pPr>
        <w:ind w:left="3240" w:hanging="360"/>
      </w:pPr>
      <w:rPr>
        <w:rFonts w:ascii="Wingdings" w:hAnsi="Wingdings" w:hint="default"/>
      </w:rPr>
    </w:lvl>
    <w:lvl w:ilvl="3" w:tplc="08130001" w:tentative="1">
      <w:start w:val="1"/>
      <w:numFmt w:val="bullet"/>
      <w:lvlText w:val=""/>
      <w:lvlJc w:val="left"/>
      <w:pPr>
        <w:ind w:left="3960" w:hanging="360"/>
      </w:pPr>
      <w:rPr>
        <w:rFonts w:ascii="Symbol" w:hAnsi="Symbol" w:hint="default"/>
      </w:rPr>
    </w:lvl>
    <w:lvl w:ilvl="4" w:tplc="08130003" w:tentative="1">
      <w:start w:val="1"/>
      <w:numFmt w:val="bullet"/>
      <w:lvlText w:val="o"/>
      <w:lvlJc w:val="left"/>
      <w:pPr>
        <w:ind w:left="4680" w:hanging="360"/>
      </w:pPr>
      <w:rPr>
        <w:rFonts w:ascii="Courier New" w:hAnsi="Courier New" w:cs="Courier New" w:hint="default"/>
      </w:rPr>
    </w:lvl>
    <w:lvl w:ilvl="5" w:tplc="08130005" w:tentative="1">
      <w:start w:val="1"/>
      <w:numFmt w:val="bullet"/>
      <w:lvlText w:val=""/>
      <w:lvlJc w:val="left"/>
      <w:pPr>
        <w:ind w:left="5400" w:hanging="360"/>
      </w:pPr>
      <w:rPr>
        <w:rFonts w:ascii="Wingdings" w:hAnsi="Wingdings" w:hint="default"/>
      </w:rPr>
    </w:lvl>
    <w:lvl w:ilvl="6" w:tplc="08130001" w:tentative="1">
      <w:start w:val="1"/>
      <w:numFmt w:val="bullet"/>
      <w:lvlText w:val=""/>
      <w:lvlJc w:val="left"/>
      <w:pPr>
        <w:ind w:left="6120" w:hanging="360"/>
      </w:pPr>
      <w:rPr>
        <w:rFonts w:ascii="Symbol" w:hAnsi="Symbol" w:hint="default"/>
      </w:rPr>
    </w:lvl>
    <w:lvl w:ilvl="7" w:tplc="08130003" w:tentative="1">
      <w:start w:val="1"/>
      <w:numFmt w:val="bullet"/>
      <w:lvlText w:val="o"/>
      <w:lvlJc w:val="left"/>
      <w:pPr>
        <w:ind w:left="6840" w:hanging="360"/>
      </w:pPr>
      <w:rPr>
        <w:rFonts w:ascii="Courier New" w:hAnsi="Courier New" w:cs="Courier New" w:hint="default"/>
      </w:rPr>
    </w:lvl>
    <w:lvl w:ilvl="8" w:tplc="08130005" w:tentative="1">
      <w:start w:val="1"/>
      <w:numFmt w:val="bullet"/>
      <w:lvlText w:val=""/>
      <w:lvlJc w:val="left"/>
      <w:pPr>
        <w:ind w:left="7560" w:hanging="360"/>
      </w:pPr>
      <w:rPr>
        <w:rFonts w:ascii="Wingdings" w:hAnsi="Wingdings" w:hint="default"/>
      </w:rPr>
    </w:lvl>
  </w:abstractNum>
  <w:abstractNum w:abstractNumId="4" w15:restartNumberingAfterBreak="0">
    <w:nsid w:val="09291785"/>
    <w:multiLevelType w:val="multilevel"/>
    <w:tmpl w:val="09291785"/>
    <w:lvl w:ilvl="0">
      <w:start w:val="1"/>
      <w:numFmt w:val="decimal"/>
      <w:lvlText w:val="[%1]"/>
      <w:lvlJc w:val="left"/>
      <w:pPr>
        <w:ind w:left="440" w:hanging="440"/>
      </w:pPr>
      <w:rPr>
        <w:rFonts w:ascii="Calibri" w:hAnsi="Calibri" w:cs="Calibri" w:hint="default"/>
        <w:color w:val="auto"/>
        <w:sz w:val="22"/>
        <w:szCs w:val="22"/>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10181030"/>
    <w:multiLevelType w:val="multilevel"/>
    <w:tmpl w:val="6D0828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0D4F2C"/>
    <w:multiLevelType w:val="multilevel"/>
    <w:tmpl w:val="8604CB9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155452"/>
    <w:multiLevelType w:val="multilevel"/>
    <w:tmpl w:val="F47A929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0" w15:restartNumberingAfterBreak="0">
    <w:nsid w:val="140A77E6"/>
    <w:multiLevelType w:val="multilevel"/>
    <w:tmpl w:val="2640A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2" w15:restartNumberingAfterBreak="0">
    <w:nsid w:val="16197753"/>
    <w:multiLevelType w:val="multilevel"/>
    <w:tmpl w:val="EDBE42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E67410"/>
    <w:multiLevelType w:val="hybridMultilevel"/>
    <w:tmpl w:val="C35E6104"/>
    <w:lvl w:ilvl="0" w:tplc="08130001">
      <w:start w:val="1"/>
      <w:numFmt w:val="bullet"/>
      <w:lvlText w:val=""/>
      <w:lvlJc w:val="left"/>
      <w:pPr>
        <w:ind w:left="720" w:hanging="360"/>
      </w:pPr>
      <w:rPr>
        <w:rFonts w:ascii="Symbol" w:hAnsi="Symbol" w:hint="default"/>
      </w:rPr>
    </w:lvl>
    <w:lvl w:ilvl="1" w:tplc="08130001">
      <w:start w:val="1"/>
      <w:numFmt w:val="bullet"/>
      <w:lvlText w:val=""/>
      <w:lvlJc w:val="left"/>
      <w:pPr>
        <w:ind w:left="1440" w:hanging="360"/>
      </w:pPr>
      <w:rPr>
        <w:rFonts w:ascii="Symbol" w:hAnsi="Symbol"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4"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9E2319F"/>
    <w:multiLevelType w:val="hybridMultilevel"/>
    <w:tmpl w:val="BFEA1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212407"/>
    <w:multiLevelType w:val="multilevel"/>
    <w:tmpl w:val="D37A8BC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6A1AAA"/>
    <w:multiLevelType w:val="multilevel"/>
    <w:tmpl w:val="26D4D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E7F1A26"/>
    <w:multiLevelType w:val="multilevel"/>
    <w:tmpl w:val="3A76239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0A933E5"/>
    <w:multiLevelType w:val="multilevel"/>
    <w:tmpl w:val="4B2C3E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50622C9"/>
    <w:multiLevelType w:val="hybridMultilevel"/>
    <w:tmpl w:val="76285E46"/>
    <w:lvl w:ilvl="0" w:tplc="08130001">
      <w:start w:val="1"/>
      <w:numFmt w:val="bullet"/>
      <w:lvlText w:val=""/>
      <w:lvlJc w:val="left"/>
      <w:pPr>
        <w:ind w:left="1800" w:hanging="360"/>
      </w:pPr>
      <w:rPr>
        <w:rFonts w:ascii="Symbol" w:hAnsi="Symbol" w:hint="default"/>
      </w:rPr>
    </w:lvl>
    <w:lvl w:ilvl="1" w:tplc="08130003" w:tentative="1">
      <w:start w:val="1"/>
      <w:numFmt w:val="bullet"/>
      <w:lvlText w:val="o"/>
      <w:lvlJc w:val="left"/>
      <w:pPr>
        <w:ind w:left="2520" w:hanging="360"/>
      </w:pPr>
      <w:rPr>
        <w:rFonts w:ascii="Courier New" w:hAnsi="Courier New" w:cs="Courier New" w:hint="default"/>
      </w:rPr>
    </w:lvl>
    <w:lvl w:ilvl="2" w:tplc="08130005" w:tentative="1">
      <w:start w:val="1"/>
      <w:numFmt w:val="bullet"/>
      <w:lvlText w:val=""/>
      <w:lvlJc w:val="left"/>
      <w:pPr>
        <w:ind w:left="3240" w:hanging="360"/>
      </w:pPr>
      <w:rPr>
        <w:rFonts w:ascii="Wingdings" w:hAnsi="Wingdings" w:hint="default"/>
      </w:rPr>
    </w:lvl>
    <w:lvl w:ilvl="3" w:tplc="08130001" w:tentative="1">
      <w:start w:val="1"/>
      <w:numFmt w:val="bullet"/>
      <w:lvlText w:val=""/>
      <w:lvlJc w:val="left"/>
      <w:pPr>
        <w:ind w:left="3960" w:hanging="360"/>
      </w:pPr>
      <w:rPr>
        <w:rFonts w:ascii="Symbol" w:hAnsi="Symbol" w:hint="default"/>
      </w:rPr>
    </w:lvl>
    <w:lvl w:ilvl="4" w:tplc="08130003" w:tentative="1">
      <w:start w:val="1"/>
      <w:numFmt w:val="bullet"/>
      <w:lvlText w:val="o"/>
      <w:lvlJc w:val="left"/>
      <w:pPr>
        <w:ind w:left="4680" w:hanging="360"/>
      </w:pPr>
      <w:rPr>
        <w:rFonts w:ascii="Courier New" w:hAnsi="Courier New" w:cs="Courier New" w:hint="default"/>
      </w:rPr>
    </w:lvl>
    <w:lvl w:ilvl="5" w:tplc="08130005" w:tentative="1">
      <w:start w:val="1"/>
      <w:numFmt w:val="bullet"/>
      <w:lvlText w:val=""/>
      <w:lvlJc w:val="left"/>
      <w:pPr>
        <w:ind w:left="5400" w:hanging="360"/>
      </w:pPr>
      <w:rPr>
        <w:rFonts w:ascii="Wingdings" w:hAnsi="Wingdings" w:hint="default"/>
      </w:rPr>
    </w:lvl>
    <w:lvl w:ilvl="6" w:tplc="08130001" w:tentative="1">
      <w:start w:val="1"/>
      <w:numFmt w:val="bullet"/>
      <w:lvlText w:val=""/>
      <w:lvlJc w:val="left"/>
      <w:pPr>
        <w:ind w:left="6120" w:hanging="360"/>
      </w:pPr>
      <w:rPr>
        <w:rFonts w:ascii="Symbol" w:hAnsi="Symbol" w:hint="default"/>
      </w:rPr>
    </w:lvl>
    <w:lvl w:ilvl="7" w:tplc="08130003" w:tentative="1">
      <w:start w:val="1"/>
      <w:numFmt w:val="bullet"/>
      <w:lvlText w:val="o"/>
      <w:lvlJc w:val="left"/>
      <w:pPr>
        <w:ind w:left="6840" w:hanging="360"/>
      </w:pPr>
      <w:rPr>
        <w:rFonts w:ascii="Courier New" w:hAnsi="Courier New" w:cs="Courier New" w:hint="default"/>
      </w:rPr>
    </w:lvl>
    <w:lvl w:ilvl="8" w:tplc="08130005" w:tentative="1">
      <w:start w:val="1"/>
      <w:numFmt w:val="bullet"/>
      <w:lvlText w:val=""/>
      <w:lvlJc w:val="left"/>
      <w:pPr>
        <w:ind w:left="7560" w:hanging="360"/>
      </w:pPr>
      <w:rPr>
        <w:rFonts w:ascii="Wingdings" w:hAnsi="Wingdings" w:hint="default"/>
      </w:rPr>
    </w:lvl>
  </w:abstractNum>
  <w:abstractNum w:abstractNumId="23"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21087D"/>
    <w:multiLevelType w:val="hybridMultilevel"/>
    <w:tmpl w:val="9880F872"/>
    <w:lvl w:ilvl="0" w:tplc="08130001">
      <w:start w:val="1"/>
      <w:numFmt w:val="bullet"/>
      <w:lvlText w:val=""/>
      <w:lvlJc w:val="left"/>
      <w:pPr>
        <w:ind w:left="1800" w:hanging="360"/>
      </w:pPr>
      <w:rPr>
        <w:rFonts w:ascii="Symbol" w:hAnsi="Symbol" w:hint="default"/>
      </w:rPr>
    </w:lvl>
    <w:lvl w:ilvl="1" w:tplc="08130003" w:tentative="1">
      <w:start w:val="1"/>
      <w:numFmt w:val="bullet"/>
      <w:lvlText w:val="o"/>
      <w:lvlJc w:val="left"/>
      <w:pPr>
        <w:ind w:left="2520" w:hanging="360"/>
      </w:pPr>
      <w:rPr>
        <w:rFonts w:ascii="Courier New" w:hAnsi="Courier New" w:cs="Courier New" w:hint="default"/>
      </w:rPr>
    </w:lvl>
    <w:lvl w:ilvl="2" w:tplc="08130005" w:tentative="1">
      <w:start w:val="1"/>
      <w:numFmt w:val="bullet"/>
      <w:lvlText w:val=""/>
      <w:lvlJc w:val="left"/>
      <w:pPr>
        <w:ind w:left="3240" w:hanging="360"/>
      </w:pPr>
      <w:rPr>
        <w:rFonts w:ascii="Wingdings" w:hAnsi="Wingdings" w:hint="default"/>
      </w:rPr>
    </w:lvl>
    <w:lvl w:ilvl="3" w:tplc="08130001" w:tentative="1">
      <w:start w:val="1"/>
      <w:numFmt w:val="bullet"/>
      <w:lvlText w:val=""/>
      <w:lvlJc w:val="left"/>
      <w:pPr>
        <w:ind w:left="3960" w:hanging="360"/>
      </w:pPr>
      <w:rPr>
        <w:rFonts w:ascii="Symbol" w:hAnsi="Symbol" w:hint="default"/>
      </w:rPr>
    </w:lvl>
    <w:lvl w:ilvl="4" w:tplc="08130003" w:tentative="1">
      <w:start w:val="1"/>
      <w:numFmt w:val="bullet"/>
      <w:lvlText w:val="o"/>
      <w:lvlJc w:val="left"/>
      <w:pPr>
        <w:ind w:left="4680" w:hanging="360"/>
      </w:pPr>
      <w:rPr>
        <w:rFonts w:ascii="Courier New" w:hAnsi="Courier New" w:cs="Courier New" w:hint="default"/>
      </w:rPr>
    </w:lvl>
    <w:lvl w:ilvl="5" w:tplc="08130005" w:tentative="1">
      <w:start w:val="1"/>
      <w:numFmt w:val="bullet"/>
      <w:lvlText w:val=""/>
      <w:lvlJc w:val="left"/>
      <w:pPr>
        <w:ind w:left="5400" w:hanging="360"/>
      </w:pPr>
      <w:rPr>
        <w:rFonts w:ascii="Wingdings" w:hAnsi="Wingdings" w:hint="default"/>
      </w:rPr>
    </w:lvl>
    <w:lvl w:ilvl="6" w:tplc="08130001" w:tentative="1">
      <w:start w:val="1"/>
      <w:numFmt w:val="bullet"/>
      <w:lvlText w:val=""/>
      <w:lvlJc w:val="left"/>
      <w:pPr>
        <w:ind w:left="6120" w:hanging="360"/>
      </w:pPr>
      <w:rPr>
        <w:rFonts w:ascii="Symbol" w:hAnsi="Symbol" w:hint="default"/>
      </w:rPr>
    </w:lvl>
    <w:lvl w:ilvl="7" w:tplc="08130003" w:tentative="1">
      <w:start w:val="1"/>
      <w:numFmt w:val="bullet"/>
      <w:lvlText w:val="o"/>
      <w:lvlJc w:val="left"/>
      <w:pPr>
        <w:ind w:left="6840" w:hanging="360"/>
      </w:pPr>
      <w:rPr>
        <w:rFonts w:ascii="Courier New" w:hAnsi="Courier New" w:cs="Courier New" w:hint="default"/>
      </w:rPr>
    </w:lvl>
    <w:lvl w:ilvl="8" w:tplc="08130005" w:tentative="1">
      <w:start w:val="1"/>
      <w:numFmt w:val="bullet"/>
      <w:lvlText w:val=""/>
      <w:lvlJc w:val="left"/>
      <w:pPr>
        <w:ind w:left="7560" w:hanging="360"/>
      </w:pPr>
      <w:rPr>
        <w:rFonts w:ascii="Wingdings" w:hAnsi="Wingdings" w:hint="default"/>
      </w:rPr>
    </w:lvl>
  </w:abstractNum>
  <w:abstractNum w:abstractNumId="26"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16C3749"/>
    <w:multiLevelType w:val="multilevel"/>
    <w:tmpl w:val="E13698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A981EA3"/>
    <w:multiLevelType w:val="hybridMultilevel"/>
    <w:tmpl w:val="F1B42EE6"/>
    <w:lvl w:ilvl="0" w:tplc="08130001">
      <w:start w:val="1"/>
      <w:numFmt w:val="bullet"/>
      <w:lvlText w:val=""/>
      <w:lvlJc w:val="left"/>
      <w:pPr>
        <w:ind w:left="1800" w:hanging="360"/>
      </w:pPr>
      <w:rPr>
        <w:rFonts w:ascii="Symbol" w:hAnsi="Symbol" w:hint="default"/>
      </w:rPr>
    </w:lvl>
    <w:lvl w:ilvl="1" w:tplc="08130003" w:tentative="1">
      <w:start w:val="1"/>
      <w:numFmt w:val="bullet"/>
      <w:lvlText w:val="o"/>
      <w:lvlJc w:val="left"/>
      <w:pPr>
        <w:ind w:left="2520" w:hanging="360"/>
      </w:pPr>
      <w:rPr>
        <w:rFonts w:ascii="Courier New" w:hAnsi="Courier New" w:cs="Courier New" w:hint="default"/>
      </w:rPr>
    </w:lvl>
    <w:lvl w:ilvl="2" w:tplc="08130005" w:tentative="1">
      <w:start w:val="1"/>
      <w:numFmt w:val="bullet"/>
      <w:lvlText w:val=""/>
      <w:lvlJc w:val="left"/>
      <w:pPr>
        <w:ind w:left="3240" w:hanging="360"/>
      </w:pPr>
      <w:rPr>
        <w:rFonts w:ascii="Wingdings" w:hAnsi="Wingdings" w:hint="default"/>
      </w:rPr>
    </w:lvl>
    <w:lvl w:ilvl="3" w:tplc="08130001" w:tentative="1">
      <w:start w:val="1"/>
      <w:numFmt w:val="bullet"/>
      <w:lvlText w:val=""/>
      <w:lvlJc w:val="left"/>
      <w:pPr>
        <w:ind w:left="3960" w:hanging="360"/>
      </w:pPr>
      <w:rPr>
        <w:rFonts w:ascii="Symbol" w:hAnsi="Symbol" w:hint="default"/>
      </w:rPr>
    </w:lvl>
    <w:lvl w:ilvl="4" w:tplc="08130003" w:tentative="1">
      <w:start w:val="1"/>
      <w:numFmt w:val="bullet"/>
      <w:lvlText w:val="o"/>
      <w:lvlJc w:val="left"/>
      <w:pPr>
        <w:ind w:left="4680" w:hanging="360"/>
      </w:pPr>
      <w:rPr>
        <w:rFonts w:ascii="Courier New" w:hAnsi="Courier New" w:cs="Courier New" w:hint="default"/>
      </w:rPr>
    </w:lvl>
    <w:lvl w:ilvl="5" w:tplc="08130005" w:tentative="1">
      <w:start w:val="1"/>
      <w:numFmt w:val="bullet"/>
      <w:lvlText w:val=""/>
      <w:lvlJc w:val="left"/>
      <w:pPr>
        <w:ind w:left="5400" w:hanging="360"/>
      </w:pPr>
      <w:rPr>
        <w:rFonts w:ascii="Wingdings" w:hAnsi="Wingdings" w:hint="default"/>
      </w:rPr>
    </w:lvl>
    <w:lvl w:ilvl="6" w:tplc="08130001" w:tentative="1">
      <w:start w:val="1"/>
      <w:numFmt w:val="bullet"/>
      <w:lvlText w:val=""/>
      <w:lvlJc w:val="left"/>
      <w:pPr>
        <w:ind w:left="6120" w:hanging="360"/>
      </w:pPr>
      <w:rPr>
        <w:rFonts w:ascii="Symbol" w:hAnsi="Symbol" w:hint="default"/>
      </w:rPr>
    </w:lvl>
    <w:lvl w:ilvl="7" w:tplc="08130003" w:tentative="1">
      <w:start w:val="1"/>
      <w:numFmt w:val="bullet"/>
      <w:lvlText w:val="o"/>
      <w:lvlJc w:val="left"/>
      <w:pPr>
        <w:ind w:left="6840" w:hanging="360"/>
      </w:pPr>
      <w:rPr>
        <w:rFonts w:ascii="Courier New" w:hAnsi="Courier New" w:cs="Courier New" w:hint="default"/>
      </w:rPr>
    </w:lvl>
    <w:lvl w:ilvl="8" w:tplc="08130005" w:tentative="1">
      <w:start w:val="1"/>
      <w:numFmt w:val="bullet"/>
      <w:lvlText w:val=""/>
      <w:lvlJc w:val="left"/>
      <w:pPr>
        <w:ind w:left="7560" w:hanging="360"/>
      </w:pPr>
      <w:rPr>
        <w:rFonts w:ascii="Wingdings" w:hAnsi="Wingdings" w:hint="default"/>
      </w:rPr>
    </w:lvl>
  </w:abstractNum>
  <w:abstractNum w:abstractNumId="31" w15:restartNumberingAfterBreak="0">
    <w:nsid w:val="3B9F73FA"/>
    <w:multiLevelType w:val="hybridMultilevel"/>
    <w:tmpl w:val="FD0EC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897F19"/>
    <w:multiLevelType w:val="multilevel"/>
    <w:tmpl w:val="8D9631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EEB0483"/>
    <w:multiLevelType w:val="multilevel"/>
    <w:tmpl w:val="10724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8D554E7"/>
    <w:multiLevelType w:val="hybridMultilevel"/>
    <w:tmpl w:val="4DF2C7C0"/>
    <w:lvl w:ilvl="0" w:tplc="86CA5216">
      <w:start w:val="1"/>
      <w:numFmt w:val="bullet"/>
      <w:pStyle w:val="Bullet1"/>
      <w:lvlText w:val=""/>
      <w:lvlJc w:val="left"/>
      <w:pPr>
        <w:ind w:left="360" w:hanging="360"/>
      </w:pPr>
      <w:rPr>
        <w:rFonts w:ascii="Symbol" w:hAnsi="Symbol" w:hint="default"/>
        <w:color w:val="00558C"/>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B914D1D"/>
    <w:multiLevelType w:val="multilevel"/>
    <w:tmpl w:val="A31277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F330FAC"/>
    <w:multiLevelType w:val="multilevel"/>
    <w:tmpl w:val="C8AAB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0551F27"/>
    <w:multiLevelType w:val="multilevel"/>
    <w:tmpl w:val="BD2CE2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68919D7"/>
    <w:multiLevelType w:val="multilevel"/>
    <w:tmpl w:val="37A06E3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8B440BF"/>
    <w:multiLevelType w:val="multilevel"/>
    <w:tmpl w:val="58B440BF"/>
    <w:lvl w:ilvl="0">
      <w:start w:val="1"/>
      <w:numFmt w:val="decimal"/>
      <w:lvlText w:val="1.3.%1"/>
      <w:lvlJc w:val="left"/>
      <w:pPr>
        <w:ind w:left="440" w:hanging="440"/>
      </w:pPr>
      <w:rPr>
        <w:rFonts w:ascii="Calibri" w:hAnsi="Calibri" w:cs="Calibri" w:hint="default"/>
        <w:color w:val="4472C4"/>
        <w:sz w:val="22"/>
        <w:szCs w:val="22"/>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0" w15:restartNumberingAfterBreak="0">
    <w:nsid w:val="5B3F4ACC"/>
    <w:multiLevelType w:val="hybridMultilevel"/>
    <w:tmpl w:val="5518D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2E9621C"/>
    <w:multiLevelType w:val="multilevel"/>
    <w:tmpl w:val="62E9621C"/>
    <w:lvl w:ilvl="0">
      <w:start w:val="1"/>
      <w:numFmt w:val="decimal"/>
      <w:lvlText w:val="1.%1"/>
      <w:lvlJc w:val="left"/>
      <w:pPr>
        <w:ind w:left="440" w:hanging="440"/>
      </w:pPr>
      <w:rPr>
        <w:rFonts w:hint="eastAsia"/>
        <w:color w:val="4472C4"/>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3" w15:restartNumberingAfterBreak="0">
    <w:nsid w:val="63754958"/>
    <w:multiLevelType w:val="hybridMultilevel"/>
    <w:tmpl w:val="F46A2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46E22CF"/>
    <w:multiLevelType w:val="multilevel"/>
    <w:tmpl w:val="27B25C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71F4F6D"/>
    <w:multiLevelType w:val="hybridMultilevel"/>
    <w:tmpl w:val="E074748E"/>
    <w:lvl w:ilvl="0" w:tplc="08130001">
      <w:start w:val="1"/>
      <w:numFmt w:val="bullet"/>
      <w:lvlText w:val=""/>
      <w:lvlJc w:val="left"/>
      <w:pPr>
        <w:ind w:left="1428" w:hanging="360"/>
      </w:pPr>
      <w:rPr>
        <w:rFonts w:ascii="Symbol" w:hAnsi="Symbol" w:hint="default"/>
      </w:rPr>
    </w:lvl>
    <w:lvl w:ilvl="1" w:tplc="08130003" w:tentative="1">
      <w:start w:val="1"/>
      <w:numFmt w:val="bullet"/>
      <w:lvlText w:val="o"/>
      <w:lvlJc w:val="left"/>
      <w:pPr>
        <w:ind w:left="2148" w:hanging="360"/>
      </w:pPr>
      <w:rPr>
        <w:rFonts w:ascii="Courier New" w:hAnsi="Courier New" w:cs="Courier New" w:hint="default"/>
      </w:rPr>
    </w:lvl>
    <w:lvl w:ilvl="2" w:tplc="08130005" w:tentative="1">
      <w:start w:val="1"/>
      <w:numFmt w:val="bullet"/>
      <w:lvlText w:val=""/>
      <w:lvlJc w:val="left"/>
      <w:pPr>
        <w:ind w:left="2868" w:hanging="360"/>
      </w:pPr>
      <w:rPr>
        <w:rFonts w:ascii="Wingdings" w:hAnsi="Wingdings" w:hint="default"/>
      </w:rPr>
    </w:lvl>
    <w:lvl w:ilvl="3" w:tplc="08130001" w:tentative="1">
      <w:start w:val="1"/>
      <w:numFmt w:val="bullet"/>
      <w:lvlText w:val=""/>
      <w:lvlJc w:val="left"/>
      <w:pPr>
        <w:ind w:left="3588" w:hanging="360"/>
      </w:pPr>
      <w:rPr>
        <w:rFonts w:ascii="Symbol" w:hAnsi="Symbol" w:hint="default"/>
      </w:rPr>
    </w:lvl>
    <w:lvl w:ilvl="4" w:tplc="08130003" w:tentative="1">
      <w:start w:val="1"/>
      <w:numFmt w:val="bullet"/>
      <w:lvlText w:val="o"/>
      <w:lvlJc w:val="left"/>
      <w:pPr>
        <w:ind w:left="4308" w:hanging="360"/>
      </w:pPr>
      <w:rPr>
        <w:rFonts w:ascii="Courier New" w:hAnsi="Courier New" w:cs="Courier New" w:hint="default"/>
      </w:rPr>
    </w:lvl>
    <w:lvl w:ilvl="5" w:tplc="08130005" w:tentative="1">
      <w:start w:val="1"/>
      <w:numFmt w:val="bullet"/>
      <w:lvlText w:val=""/>
      <w:lvlJc w:val="left"/>
      <w:pPr>
        <w:ind w:left="5028" w:hanging="360"/>
      </w:pPr>
      <w:rPr>
        <w:rFonts w:ascii="Wingdings" w:hAnsi="Wingdings" w:hint="default"/>
      </w:rPr>
    </w:lvl>
    <w:lvl w:ilvl="6" w:tplc="08130001" w:tentative="1">
      <w:start w:val="1"/>
      <w:numFmt w:val="bullet"/>
      <w:lvlText w:val=""/>
      <w:lvlJc w:val="left"/>
      <w:pPr>
        <w:ind w:left="5748" w:hanging="360"/>
      </w:pPr>
      <w:rPr>
        <w:rFonts w:ascii="Symbol" w:hAnsi="Symbol" w:hint="default"/>
      </w:rPr>
    </w:lvl>
    <w:lvl w:ilvl="7" w:tplc="08130003" w:tentative="1">
      <w:start w:val="1"/>
      <w:numFmt w:val="bullet"/>
      <w:lvlText w:val="o"/>
      <w:lvlJc w:val="left"/>
      <w:pPr>
        <w:ind w:left="6468" w:hanging="360"/>
      </w:pPr>
      <w:rPr>
        <w:rFonts w:ascii="Courier New" w:hAnsi="Courier New" w:cs="Courier New" w:hint="default"/>
      </w:rPr>
    </w:lvl>
    <w:lvl w:ilvl="8" w:tplc="08130005" w:tentative="1">
      <w:start w:val="1"/>
      <w:numFmt w:val="bullet"/>
      <w:lvlText w:val=""/>
      <w:lvlJc w:val="left"/>
      <w:pPr>
        <w:ind w:left="7188" w:hanging="360"/>
      </w:pPr>
      <w:rPr>
        <w:rFonts w:ascii="Wingdings" w:hAnsi="Wingdings" w:hint="default"/>
      </w:rPr>
    </w:lvl>
  </w:abstractNum>
  <w:abstractNum w:abstractNumId="46" w15:restartNumberingAfterBreak="0">
    <w:nsid w:val="67AB4D84"/>
    <w:multiLevelType w:val="multilevel"/>
    <w:tmpl w:val="BF12B52A"/>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697335C2"/>
    <w:multiLevelType w:val="multilevel"/>
    <w:tmpl w:val="7E6454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49" w15:restartNumberingAfterBreak="0">
    <w:nsid w:val="72D47635"/>
    <w:multiLevelType w:val="multilevel"/>
    <w:tmpl w:val="D19032F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7B65365"/>
    <w:multiLevelType w:val="multilevel"/>
    <w:tmpl w:val="BE6CDD5C"/>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D1C7FBE"/>
    <w:multiLevelType w:val="multilevel"/>
    <w:tmpl w:val="73621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D2720EB"/>
    <w:multiLevelType w:val="multilevel"/>
    <w:tmpl w:val="32A8E6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2485857">
    <w:abstractNumId w:val="9"/>
  </w:num>
  <w:num w:numId="2" w16cid:durableId="368067947">
    <w:abstractNumId w:val="24"/>
  </w:num>
  <w:num w:numId="3" w16cid:durableId="909535121">
    <w:abstractNumId w:val="11"/>
  </w:num>
  <w:num w:numId="4" w16cid:durableId="1662926129">
    <w:abstractNumId w:val="23"/>
  </w:num>
  <w:num w:numId="5" w16cid:durableId="1810396632">
    <w:abstractNumId w:val="8"/>
  </w:num>
  <w:num w:numId="6" w16cid:durableId="1504279870">
    <w:abstractNumId w:val="21"/>
  </w:num>
  <w:num w:numId="7" w16cid:durableId="1999574351">
    <w:abstractNumId w:val="0"/>
  </w:num>
  <w:num w:numId="8" w16cid:durableId="66196211">
    <w:abstractNumId w:val="14"/>
  </w:num>
  <w:num w:numId="9" w16cid:durableId="157813843">
    <w:abstractNumId w:val="18"/>
  </w:num>
  <w:num w:numId="10" w16cid:durableId="744180853">
    <w:abstractNumId w:val="41"/>
  </w:num>
  <w:num w:numId="11" w16cid:durableId="578833318">
    <w:abstractNumId w:val="29"/>
  </w:num>
  <w:num w:numId="12" w16cid:durableId="1147435835">
    <w:abstractNumId w:val="1"/>
  </w:num>
  <w:num w:numId="13" w16cid:durableId="2121990195">
    <w:abstractNumId w:val="34"/>
  </w:num>
  <w:num w:numId="14" w16cid:durableId="1294100082">
    <w:abstractNumId w:val="52"/>
  </w:num>
  <w:num w:numId="15" w16cid:durableId="1046641794">
    <w:abstractNumId w:val="50"/>
  </w:num>
  <w:num w:numId="16" w16cid:durableId="2023895621">
    <w:abstractNumId w:val="51"/>
  </w:num>
  <w:num w:numId="17" w16cid:durableId="1097755166">
    <w:abstractNumId w:val="48"/>
  </w:num>
  <w:num w:numId="18" w16cid:durableId="166098973">
    <w:abstractNumId w:val="46"/>
  </w:num>
  <w:num w:numId="19" w16cid:durableId="1140801451">
    <w:abstractNumId w:val="27"/>
  </w:num>
  <w:num w:numId="20" w16cid:durableId="231086373">
    <w:abstractNumId w:val="26"/>
  </w:num>
  <w:num w:numId="21" w16cid:durableId="1701198310">
    <w:abstractNumId w:val="4"/>
  </w:num>
  <w:num w:numId="22" w16cid:durableId="2116820914">
    <w:abstractNumId w:val="43"/>
  </w:num>
  <w:num w:numId="23" w16cid:durableId="1447384090">
    <w:abstractNumId w:val="42"/>
  </w:num>
  <w:num w:numId="24" w16cid:durableId="793016678">
    <w:abstractNumId w:val="39"/>
  </w:num>
  <w:num w:numId="25" w16cid:durableId="305164615">
    <w:abstractNumId w:val="2"/>
  </w:num>
  <w:num w:numId="26" w16cid:durableId="817420">
    <w:abstractNumId w:val="31"/>
  </w:num>
  <w:num w:numId="27" w16cid:durableId="602306001">
    <w:abstractNumId w:val="15"/>
  </w:num>
  <w:num w:numId="28" w16cid:durableId="352460298">
    <w:abstractNumId w:val="36"/>
  </w:num>
  <w:num w:numId="29" w16cid:durableId="1520000368">
    <w:abstractNumId w:val="37"/>
  </w:num>
  <w:num w:numId="30" w16cid:durableId="226038497">
    <w:abstractNumId w:val="45"/>
  </w:num>
  <w:num w:numId="31" w16cid:durableId="597909054">
    <w:abstractNumId w:val="30"/>
  </w:num>
  <w:num w:numId="32" w16cid:durableId="23874805">
    <w:abstractNumId w:val="22"/>
  </w:num>
  <w:num w:numId="33" w16cid:durableId="2013560821">
    <w:abstractNumId w:val="25"/>
  </w:num>
  <w:num w:numId="34" w16cid:durableId="1293752731">
    <w:abstractNumId w:val="3"/>
  </w:num>
  <w:num w:numId="35" w16cid:durableId="371658669">
    <w:abstractNumId w:val="17"/>
  </w:num>
  <w:num w:numId="36" w16cid:durableId="2019379649">
    <w:abstractNumId w:val="5"/>
  </w:num>
  <w:num w:numId="37" w16cid:durableId="1884050255">
    <w:abstractNumId w:val="53"/>
  </w:num>
  <w:num w:numId="38" w16cid:durableId="310254970">
    <w:abstractNumId w:val="54"/>
  </w:num>
  <w:num w:numId="39" w16cid:durableId="1021853333">
    <w:abstractNumId w:val="33"/>
  </w:num>
  <w:num w:numId="40" w16cid:durableId="818040049">
    <w:abstractNumId w:val="28"/>
  </w:num>
  <w:num w:numId="41" w16cid:durableId="1071580331">
    <w:abstractNumId w:val="32"/>
  </w:num>
  <w:num w:numId="42" w16cid:durableId="603463129">
    <w:abstractNumId w:val="35"/>
  </w:num>
  <w:num w:numId="43" w16cid:durableId="402411018">
    <w:abstractNumId w:val="44"/>
  </w:num>
  <w:num w:numId="44" w16cid:durableId="384067094">
    <w:abstractNumId w:val="20"/>
  </w:num>
  <w:num w:numId="45" w16cid:durableId="533541809">
    <w:abstractNumId w:val="47"/>
  </w:num>
  <w:num w:numId="46" w16cid:durableId="1285846675">
    <w:abstractNumId w:val="10"/>
  </w:num>
  <w:num w:numId="47" w16cid:durableId="700205614">
    <w:abstractNumId w:val="13"/>
  </w:num>
  <w:num w:numId="48" w16cid:durableId="900098615">
    <w:abstractNumId w:val="12"/>
  </w:num>
  <w:num w:numId="49" w16cid:durableId="102842676">
    <w:abstractNumId w:val="38"/>
  </w:num>
  <w:num w:numId="50" w16cid:durableId="1271474529">
    <w:abstractNumId w:val="19"/>
  </w:num>
  <w:num w:numId="51" w16cid:durableId="2144616116">
    <w:abstractNumId w:val="6"/>
  </w:num>
  <w:num w:numId="52" w16cid:durableId="303895946">
    <w:abstractNumId w:val="7"/>
  </w:num>
  <w:num w:numId="53" w16cid:durableId="1558315897">
    <w:abstractNumId w:val="16"/>
  </w:num>
  <w:num w:numId="54" w16cid:durableId="582759092">
    <w:abstractNumId w:val="49"/>
  </w:num>
  <w:num w:numId="55" w16cid:durableId="1094546361">
    <w:abstractNumId w:val="34"/>
  </w:num>
  <w:num w:numId="56" w16cid:durableId="2143037752">
    <w:abstractNumId w:val="34"/>
  </w:num>
  <w:num w:numId="57" w16cid:durableId="43263959">
    <w:abstractNumId w:val="34"/>
  </w:num>
  <w:num w:numId="58" w16cid:durableId="1191913362">
    <w:abstractNumId w:val="34"/>
  </w:num>
  <w:num w:numId="59" w16cid:durableId="1530297976">
    <w:abstractNumId w:val="34"/>
  </w:num>
  <w:num w:numId="60" w16cid:durableId="1683628974">
    <w:abstractNumId w:val="34"/>
  </w:num>
  <w:num w:numId="61" w16cid:durableId="505285923">
    <w:abstractNumId w:val="34"/>
  </w:num>
  <w:num w:numId="62" w16cid:durableId="782727717">
    <w:abstractNumId w:val="51"/>
  </w:num>
  <w:num w:numId="63" w16cid:durableId="1326402176">
    <w:abstractNumId w:val="51"/>
  </w:num>
  <w:num w:numId="64" w16cid:durableId="1097555283">
    <w:abstractNumId w:val="34"/>
  </w:num>
  <w:num w:numId="65" w16cid:durableId="144470600">
    <w:abstractNumId w:val="34"/>
  </w:num>
  <w:num w:numId="66" w16cid:durableId="699161463">
    <w:abstractNumId w:val="51"/>
  </w:num>
  <w:num w:numId="67" w16cid:durableId="1896041083">
    <w:abstractNumId w:val="34"/>
  </w:num>
  <w:num w:numId="68" w16cid:durableId="450828904">
    <w:abstractNumId w:val="51"/>
  </w:num>
  <w:num w:numId="69" w16cid:durableId="1283920056">
    <w:abstractNumId w:val="34"/>
  </w:num>
  <w:num w:numId="70" w16cid:durableId="1000352372">
    <w:abstractNumId w:val="51"/>
  </w:num>
  <w:num w:numId="71" w16cid:durableId="7915607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97687174">
    <w:abstractNumId w:val="46"/>
  </w:num>
  <w:num w:numId="73" w16cid:durableId="1846822118">
    <w:abstractNumId w:val="51"/>
  </w:num>
  <w:num w:numId="74" w16cid:durableId="1607231651">
    <w:abstractNumId w:val="51"/>
  </w:num>
  <w:num w:numId="75" w16cid:durableId="43599380">
    <w:abstractNumId w:val="51"/>
  </w:num>
  <w:num w:numId="76" w16cid:durableId="821117670">
    <w:abstractNumId w:val="34"/>
  </w:num>
  <w:num w:numId="77" w16cid:durableId="228418583">
    <w:abstractNumId w:val="34"/>
  </w:num>
  <w:num w:numId="78" w16cid:durableId="479661518">
    <w:abstractNumId w:val="34"/>
  </w:num>
  <w:num w:numId="79" w16cid:durableId="901990085">
    <w:abstractNumId w:val="34"/>
  </w:num>
  <w:num w:numId="80" w16cid:durableId="1376007031">
    <w:abstractNumId w:val="46"/>
  </w:num>
  <w:num w:numId="81" w16cid:durableId="59166332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606079570">
    <w:abstractNumId w:val="34"/>
  </w:num>
  <w:num w:numId="83" w16cid:durableId="511989193">
    <w:abstractNumId w:val="34"/>
  </w:num>
  <w:num w:numId="84" w16cid:durableId="1905676812">
    <w:abstractNumId w:val="34"/>
  </w:num>
  <w:num w:numId="85" w16cid:durableId="1821770651">
    <w:abstractNumId w:val="34"/>
  </w:num>
  <w:num w:numId="86" w16cid:durableId="257912820">
    <w:abstractNumId w:val="51"/>
  </w:num>
  <w:num w:numId="87" w16cid:durableId="82092412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93339691">
    <w:abstractNumId w:val="51"/>
  </w:num>
  <w:num w:numId="89" w16cid:durableId="1643534122">
    <w:abstractNumId w:val="51"/>
  </w:num>
  <w:num w:numId="90" w16cid:durableId="1650209247">
    <w:abstractNumId w:val="51"/>
  </w:num>
  <w:num w:numId="91" w16cid:durableId="559171882">
    <w:abstractNumId w:val="51"/>
  </w:num>
  <w:num w:numId="92" w16cid:durableId="1421367178">
    <w:abstractNumId w:val="51"/>
  </w:num>
  <w:num w:numId="93" w16cid:durableId="18888348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292396920">
    <w:abstractNumId w:val="51"/>
  </w:num>
  <w:num w:numId="95" w16cid:durableId="2068189774">
    <w:abstractNumId w:val="34"/>
  </w:num>
  <w:num w:numId="96" w16cid:durableId="1561211966">
    <w:abstractNumId w:val="51"/>
  </w:num>
  <w:num w:numId="97" w16cid:durableId="49198787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268198608">
    <w:abstractNumId w:val="51"/>
  </w:num>
  <w:num w:numId="99" w16cid:durableId="1672950374">
    <w:abstractNumId w:val="34"/>
  </w:num>
  <w:num w:numId="100" w16cid:durableId="1996454100">
    <w:abstractNumId w:val="51"/>
  </w:num>
  <w:num w:numId="101" w16cid:durableId="1949697275">
    <w:abstractNumId w:val="34"/>
  </w:num>
  <w:num w:numId="102" w16cid:durableId="1132751015">
    <w:abstractNumId w:val="51"/>
  </w:num>
  <w:num w:numId="103" w16cid:durableId="1513179914">
    <w:abstractNumId w:val="34"/>
  </w:num>
  <w:num w:numId="104" w16cid:durableId="736365096">
    <w:abstractNumId w:val="51"/>
  </w:num>
  <w:num w:numId="105" w16cid:durableId="2112972065">
    <w:abstractNumId w:val="51"/>
  </w:num>
  <w:num w:numId="106" w16cid:durableId="453794931">
    <w:abstractNumId w:val="51"/>
  </w:num>
  <w:num w:numId="107" w16cid:durableId="1656058719">
    <w:abstractNumId w:val="34"/>
  </w:num>
  <w:num w:numId="108" w16cid:durableId="1603609996">
    <w:abstractNumId w:val="51"/>
  </w:num>
  <w:num w:numId="109" w16cid:durableId="867180631">
    <w:abstractNumId w:val="51"/>
  </w:num>
  <w:num w:numId="110" w16cid:durableId="1359427328">
    <w:abstractNumId w:val="51"/>
  </w:num>
  <w:num w:numId="111" w16cid:durableId="1326057395">
    <w:abstractNumId w:val="34"/>
  </w:num>
  <w:num w:numId="112" w16cid:durableId="1303731044">
    <w:abstractNumId w:val="40"/>
  </w:num>
  <w:num w:numId="113" w16cid:durableId="63263762">
    <w:abstractNumId w:val="34"/>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llian Carson-Jackson">
    <w15:presenceInfo w15:providerId="None" w15:userId="Jillian Carson-Jack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6" w:nlCheck="1" w:checkStyle="0"/>
  <w:activeWritingStyle w:appName="MSWord" w:lang="en-CA"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2" w:dllVersion="6" w:checkStyle="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0E9"/>
    <w:rsid w:val="00001616"/>
    <w:rsid w:val="00012D0E"/>
    <w:rsid w:val="000135DA"/>
    <w:rsid w:val="0001616D"/>
    <w:rsid w:val="00016839"/>
    <w:rsid w:val="000174F9"/>
    <w:rsid w:val="000249C2"/>
    <w:rsid w:val="000258F6"/>
    <w:rsid w:val="00027A94"/>
    <w:rsid w:val="00027B36"/>
    <w:rsid w:val="000338A8"/>
    <w:rsid w:val="0003449E"/>
    <w:rsid w:val="00035E1F"/>
    <w:rsid w:val="000379A7"/>
    <w:rsid w:val="00037DF6"/>
    <w:rsid w:val="00040EB8"/>
    <w:rsid w:val="000418CA"/>
    <w:rsid w:val="0004255E"/>
    <w:rsid w:val="0004671B"/>
    <w:rsid w:val="00050F02"/>
    <w:rsid w:val="0005129B"/>
    <w:rsid w:val="00051724"/>
    <w:rsid w:val="0005449E"/>
    <w:rsid w:val="00054C7D"/>
    <w:rsid w:val="00055938"/>
    <w:rsid w:val="00057B6D"/>
    <w:rsid w:val="00061A7B"/>
    <w:rsid w:val="00062874"/>
    <w:rsid w:val="0007097D"/>
    <w:rsid w:val="000758F7"/>
    <w:rsid w:val="00082C85"/>
    <w:rsid w:val="0008654C"/>
    <w:rsid w:val="000870E9"/>
    <w:rsid w:val="000904ED"/>
    <w:rsid w:val="00091545"/>
    <w:rsid w:val="0009165E"/>
    <w:rsid w:val="000963C9"/>
    <w:rsid w:val="000A27A8"/>
    <w:rsid w:val="000A4185"/>
    <w:rsid w:val="000A44F4"/>
    <w:rsid w:val="000A494D"/>
    <w:rsid w:val="000A49B9"/>
    <w:rsid w:val="000A59C0"/>
    <w:rsid w:val="000A78A9"/>
    <w:rsid w:val="000B1A90"/>
    <w:rsid w:val="000B2356"/>
    <w:rsid w:val="000B577B"/>
    <w:rsid w:val="000C2133"/>
    <w:rsid w:val="000C2857"/>
    <w:rsid w:val="000C68E5"/>
    <w:rsid w:val="000C711B"/>
    <w:rsid w:val="000D1024"/>
    <w:rsid w:val="000D14CE"/>
    <w:rsid w:val="000D1D15"/>
    <w:rsid w:val="000D2431"/>
    <w:rsid w:val="000D76B7"/>
    <w:rsid w:val="000E0EC6"/>
    <w:rsid w:val="000E225B"/>
    <w:rsid w:val="000E34D3"/>
    <w:rsid w:val="000E3954"/>
    <w:rsid w:val="000E3E52"/>
    <w:rsid w:val="000E40D5"/>
    <w:rsid w:val="000E7348"/>
    <w:rsid w:val="000F0F9F"/>
    <w:rsid w:val="000F211F"/>
    <w:rsid w:val="000F22C4"/>
    <w:rsid w:val="000F29D8"/>
    <w:rsid w:val="000F3F43"/>
    <w:rsid w:val="000F58ED"/>
    <w:rsid w:val="00103C08"/>
    <w:rsid w:val="0010529E"/>
    <w:rsid w:val="00107C9F"/>
    <w:rsid w:val="00113D5B"/>
    <w:rsid w:val="00113F8F"/>
    <w:rsid w:val="00115BD7"/>
    <w:rsid w:val="00121616"/>
    <w:rsid w:val="00121F1B"/>
    <w:rsid w:val="001236B5"/>
    <w:rsid w:val="0013300C"/>
    <w:rsid w:val="001349DB"/>
    <w:rsid w:val="00134B86"/>
    <w:rsid w:val="00135AEB"/>
    <w:rsid w:val="00136E58"/>
    <w:rsid w:val="00137580"/>
    <w:rsid w:val="0014060A"/>
    <w:rsid w:val="00140F62"/>
    <w:rsid w:val="00141609"/>
    <w:rsid w:val="0014597C"/>
    <w:rsid w:val="00147755"/>
    <w:rsid w:val="00151BFE"/>
    <w:rsid w:val="001535C6"/>
    <w:rsid w:val="001547F9"/>
    <w:rsid w:val="001607D8"/>
    <w:rsid w:val="00161325"/>
    <w:rsid w:val="00161401"/>
    <w:rsid w:val="00162612"/>
    <w:rsid w:val="001635F3"/>
    <w:rsid w:val="00165374"/>
    <w:rsid w:val="00165A31"/>
    <w:rsid w:val="00172806"/>
    <w:rsid w:val="00173602"/>
    <w:rsid w:val="001738CB"/>
    <w:rsid w:val="001751BD"/>
    <w:rsid w:val="00176BB8"/>
    <w:rsid w:val="0017706D"/>
    <w:rsid w:val="00177D78"/>
    <w:rsid w:val="00182B9C"/>
    <w:rsid w:val="00184427"/>
    <w:rsid w:val="00184650"/>
    <w:rsid w:val="00185AA0"/>
    <w:rsid w:val="00186F4D"/>
    <w:rsid w:val="00186FED"/>
    <w:rsid w:val="001875B1"/>
    <w:rsid w:val="00191120"/>
    <w:rsid w:val="0019173E"/>
    <w:rsid w:val="00192602"/>
    <w:rsid w:val="001977CE"/>
    <w:rsid w:val="001A1224"/>
    <w:rsid w:val="001A26F7"/>
    <w:rsid w:val="001A292A"/>
    <w:rsid w:val="001A2DCA"/>
    <w:rsid w:val="001A73B9"/>
    <w:rsid w:val="001B1346"/>
    <w:rsid w:val="001B1EF6"/>
    <w:rsid w:val="001B2A35"/>
    <w:rsid w:val="001B339A"/>
    <w:rsid w:val="001B57FA"/>
    <w:rsid w:val="001B60A6"/>
    <w:rsid w:val="001B7C05"/>
    <w:rsid w:val="001C0D07"/>
    <w:rsid w:val="001C2971"/>
    <w:rsid w:val="001C650B"/>
    <w:rsid w:val="001C72B5"/>
    <w:rsid w:val="001C77FB"/>
    <w:rsid w:val="001D11AC"/>
    <w:rsid w:val="001D1845"/>
    <w:rsid w:val="001D2E7A"/>
    <w:rsid w:val="001D3992"/>
    <w:rsid w:val="001D3DC2"/>
    <w:rsid w:val="001D4A3E"/>
    <w:rsid w:val="001E01FD"/>
    <w:rsid w:val="001E32E5"/>
    <w:rsid w:val="001E3AEE"/>
    <w:rsid w:val="001E416D"/>
    <w:rsid w:val="001F4EF8"/>
    <w:rsid w:val="001F574E"/>
    <w:rsid w:val="001F5AB1"/>
    <w:rsid w:val="00200579"/>
    <w:rsid w:val="00201337"/>
    <w:rsid w:val="00201579"/>
    <w:rsid w:val="002022EA"/>
    <w:rsid w:val="0020285B"/>
    <w:rsid w:val="00202CB2"/>
    <w:rsid w:val="002044E9"/>
    <w:rsid w:val="00205B17"/>
    <w:rsid w:val="00205D9B"/>
    <w:rsid w:val="002115A6"/>
    <w:rsid w:val="00213436"/>
    <w:rsid w:val="00214033"/>
    <w:rsid w:val="0021411F"/>
    <w:rsid w:val="002176C4"/>
    <w:rsid w:val="002204DA"/>
    <w:rsid w:val="00222403"/>
    <w:rsid w:val="0022371A"/>
    <w:rsid w:val="00224DAB"/>
    <w:rsid w:val="0022582A"/>
    <w:rsid w:val="0023108E"/>
    <w:rsid w:val="00231938"/>
    <w:rsid w:val="002326BA"/>
    <w:rsid w:val="00237785"/>
    <w:rsid w:val="00237A2B"/>
    <w:rsid w:val="002406D3"/>
    <w:rsid w:val="002430D3"/>
    <w:rsid w:val="00246546"/>
    <w:rsid w:val="002505E9"/>
    <w:rsid w:val="00251FB9"/>
    <w:rsid w:val="002520AD"/>
    <w:rsid w:val="002523F1"/>
    <w:rsid w:val="002546E5"/>
    <w:rsid w:val="00255FD9"/>
    <w:rsid w:val="0025660A"/>
    <w:rsid w:val="00257DF8"/>
    <w:rsid w:val="00257E4A"/>
    <w:rsid w:val="0026038D"/>
    <w:rsid w:val="00260E3D"/>
    <w:rsid w:val="002611A2"/>
    <w:rsid w:val="002617BA"/>
    <w:rsid w:val="00262E69"/>
    <w:rsid w:val="00262EDA"/>
    <w:rsid w:val="00263D78"/>
    <w:rsid w:val="0027175D"/>
    <w:rsid w:val="002735DD"/>
    <w:rsid w:val="00274588"/>
    <w:rsid w:val="00274B97"/>
    <w:rsid w:val="0028138C"/>
    <w:rsid w:val="002830B8"/>
    <w:rsid w:val="002834E8"/>
    <w:rsid w:val="00284287"/>
    <w:rsid w:val="00286250"/>
    <w:rsid w:val="00290909"/>
    <w:rsid w:val="002932D4"/>
    <w:rsid w:val="00296AE1"/>
    <w:rsid w:val="0029793F"/>
    <w:rsid w:val="00297D3C"/>
    <w:rsid w:val="002A0EB5"/>
    <w:rsid w:val="002A1C42"/>
    <w:rsid w:val="002A1F22"/>
    <w:rsid w:val="002A30AB"/>
    <w:rsid w:val="002A617C"/>
    <w:rsid w:val="002A71CF"/>
    <w:rsid w:val="002B0A5A"/>
    <w:rsid w:val="002B3E9D"/>
    <w:rsid w:val="002B574E"/>
    <w:rsid w:val="002C1E38"/>
    <w:rsid w:val="002C1F49"/>
    <w:rsid w:val="002C5A6B"/>
    <w:rsid w:val="002C605E"/>
    <w:rsid w:val="002C7646"/>
    <w:rsid w:val="002C77F4"/>
    <w:rsid w:val="002D0869"/>
    <w:rsid w:val="002D0A5E"/>
    <w:rsid w:val="002D3554"/>
    <w:rsid w:val="002D701D"/>
    <w:rsid w:val="002D78FE"/>
    <w:rsid w:val="002E0DBB"/>
    <w:rsid w:val="002E40C9"/>
    <w:rsid w:val="002E4993"/>
    <w:rsid w:val="002E560E"/>
    <w:rsid w:val="002E5BAC"/>
    <w:rsid w:val="002E6010"/>
    <w:rsid w:val="002E7635"/>
    <w:rsid w:val="002F2576"/>
    <w:rsid w:val="002F265A"/>
    <w:rsid w:val="002F3B40"/>
    <w:rsid w:val="003032C4"/>
    <w:rsid w:val="0030413F"/>
    <w:rsid w:val="00305EFE"/>
    <w:rsid w:val="00306649"/>
    <w:rsid w:val="00313B4B"/>
    <w:rsid w:val="00313D13"/>
    <w:rsid w:val="00313D85"/>
    <w:rsid w:val="003149F1"/>
    <w:rsid w:val="00315CE3"/>
    <w:rsid w:val="0031629B"/>
    <w:rsid w:val="00317E88"/>
    <w:rsid w:val="00317F49"/>
    <w:rsid w:val="003251FE"/>
    <w:rsid w:val="00325D9A"/>
    <w:rsid w:val="00326BB4"/>
    <w:rsid w:val="003274DB"/>
    <w:rsid w:val="003276DE"/>
    <w:rsid w:val="00327FBF"/>
    <w:rsid w:val="00330621"/>
    <w:rsid w:val="003327BE"/>
    <w:rsid w:val="00332A7B"/>
    <w:rsid w:val="003343E0"/>
    <w:rsid w:val="003352A6"/>
    <w:rsid w:val="00335E40"/>
    <w:rsid w:val="00337C71"/>
    <w:rsid w:val="0034006C"/>
    <w:rsid w:val="00344408"/>
    <w:rsid w:val="00345E37"/>
    <w:rsid w:val="00346A15"/>
    <w:rsid w:val="00346AEC"/>
    <w:rsid w:val="00347F3E"/>
    <w:rsid w:val="00350A92"/>
    <w:rsid w:val="00352060"/>
    <w:rsid w:val="00353546"/>
    <w:rsid w:val="003545A7"/>
    <w:rsid w:val="003548C2"/>
    <w:rsid w:val="00356472"/>
    <w:rsid w:val="003621C3"/>
    <w:rsid w:val="00362816"/>
    <w:rsid w:val="0036382D"/>
    <w:rsid w:val="003643FB"/>
    <w:rsid w:val="0037080E"/>
    <w:rsid w:val="0037392D"/>
    <w:rsid w:val="00376DB0"/>
    <w:rsid w:val="00380350"/>
    <w:rsid w:val="00380B4E"/>
    <w:rsid w:val="00380F88"/>
    <w:rsid w:val="003816E4"/>
    <w:rsid w:val="00381F7A"/>
    <w:rsid w:val="00382731"/>
    <w:rsid w:val="00382C28"/>
    <w:rsid w:val="0038597C"/>
    <w:rsid w:val="0039131E"/>
    <w:rsid w:val="00391376"/>
    <w:rsid w:val="0039410E"/>
    <w:rsid w:val="0039501C"/>
    <w:rsid w:val="003A04A6"/>
    <w:rsid w:val="003A229A"/>
    <w:rsid w:val="003A3260"/>
    <w:rsid w:val="003A5CFB"/>
    <w:rsid w:val="003A6A32"/>
    <w:rsid w:val="003A7759"/>
    <w:rsid w:val="003A7B95"/>
    <w:rsid w:val="003A7F6E"/>
    <w:rsid w:val="003B03EA"/>
    <w:rsid w:val="003B35BC"/>
    <w:rsid w:val="003B76F0"/>
    <w:rsid w:val="003C138B"/>
    <w:rsid w:val="003C7C34"/>
    <w:rsid w:val="003D0F37"/>
    <w:rsid w:val="003D2A7A"/>
    <w:rsid w:val="003D3B40"/>
    <w:rsid w:val="003D5150"/>
    <w:rsid w:val="003D6614"/>
    <w:rsid w:val="003E1065"/>
    <w:rsid w:val="003E44BC"/>
    <w:rsid w:val="003E5EE0"/>
    <w:rsid w:val="003F070D"/>
    <w:rsid w:val="003F1C3A"/>
    <w:rsid w:val="003F1DF5"/>
    <w:rsid w:val="003F4DE4"/>
    <w:rsid w:val="003F6EDB"/>
    <w:rsid w:val="003F70D2"/>
    <w:rsid w:val="003F7DA4"/>
    <w:rsid w:val="004007BC"/>
    <w:rsid w:val="004010EC"/>
    <w:rsid w:val="0040391C"/>
    <w:rsid w:val="004041EB"/>
    <w:rsid w:val="00404E3A"/>
    <w:rsid w:val="00406AD4"/>
    <w:rsid w:val="004130D5"/>
    <w:rsid w:val="00414698"/>
    <w:rsid w:val="00415649"/>
    <w:rsid w:val="00416B84"/>
    <w:rsid w:val="0041791D"/>
    <w:rsid w:val="00420CAB"/>
    <w:rsid w:val="0042565E"/>
    <w:rsid w:val="004308DF"/>
    <w:rsid w:val="00431BAA"/>
    <w:rsid w:val="00432C05"/>
    <w:rsid w:val="00440379"/>
    <w:rsid w:val="00441393"/>
    <w:rsid w:val="00441DDD"/>
    <w:rsid w:val="004441F8"/>
    <w:rsid w:val="00447CF0"/>
    <w:rsid w:val="004515E3"/>
    <w:rsid w:val="0045231E"/>
    <w:rsid w:val="00453F0E"/>
    <w:rsid w:val="00454E1E"/>
    <w:rsid w:val="00456DE1"/>
    <w:rsid w:val="00456F10"/>
    <w:rsid w:val="00460D62"/>
    <w:rsid w:val="00461DDC"/>
    <w:rsid w:val="00462095"/>
    <w:rsid w:val="00463B48"/>
    <w:rsid w:val="0046464D"/>
    <w:rsid w:val="00474746"/>
    <w:rsid w:val="00476942"/>
    <w:rsid w:val="00477D62"/>
    <w:rsid w:val="00481C27"/>
    <w:rsid w:val="00484CB4"/>
    <w:rsid w:val="004871A2"/>
    <w:rsid w:val="00487E83"/>
    <w:rsid w:val="004908B8"/>
    <w:rsid w:val="00491862"/>
    <w:rsid w:val="00492A8D"/>
    <w:rsid w:val="00493B3C"/>
    <w:rsid w:val="004944C8"/>
    <w:rsid w:val="00495DDA"/>
    <w:rsid w:val="004A0EBF"/>
    <w:rsid w:val="004A2455"/>
    <w:rsid w:val="004A3751"/>
    <w:rsid w:val="004A4EC4"/>
    <w:rsid w:val="004A5320"/>
    <w:rsid w:val="004A7DA5"/>
    <w:rsid w:val="004B5CAD"/>
    <w:rsid w:val="004B65D9"/>
    <w:rsid w:val="004B744B"/>
    <w:rsid w:val="004B7810"/>
    <w:rsid w:val="004C0C7E"/>
    <w:rsid w:val="004C0E4B"/>
    <w:rsid w:val="004C2940"/>
    <w:rsid w:val="004D2880"/>
    <w:rsid w:val="004D4109"/>
    <w:rsid w:val="004D5658"/>
    <w:rsid w:val="004D6C87"/>
    <w:rsid w:val="004D6EB7"/>
    <w:rsid w:val="004E0BBB"/>
    <w:rsid w:val="004E1D57"/>
    <w:rsid w:val="004E2D8F"/>
    <w:rsid w:val="004E2F16"/>
    <w:rsid w:val="004E377E"/>
    <w:rsid w:val="004F1130"/>
    <w:rsid w:val="004F26FF"/>
    <w:rsid w:val="004F2AA4"/>
    <w:rsid w:val="004F4AAE"/>
    <w:rsid w:val="004F5831"/>
    <w:rsid w:val="004F5930"/>
    <w:rsid w:val="004F6196"/>
    <w:rsid w:val="00503044"/>
    <w:rsid w:val="00504FAF"/>
    <w:rsid w:val="005051B1"/>
    <w:rsid w:val="0050672F"/>
    <w:rsid w:val="005104EC"/>
    <w:rsid w:val="005146DC"/>
    <w:rsid w:val="005222AF"/>
    <w:rsid w:val="00523666"/>
    <w:rsid w:val="00523E0B"/>
    <w:rsid w:val="00525922"/>
    <w:rsid w:val="00526234"/>
    <w:rsid w:val="005315BE"/>
    <w:rsid w:val="005339E9"/>
    <w:rsid w:val="00534F34"/>
    <w:rsid w:val="0053692E"/>
    <w:rsid w:val="00536C1B"/>
    <w:rsid w:val="005378A6"/>
    <w:rsid w:val="00540D36"/>
    <w:rsid w:val="00541ED1"/>
    <w:rsid w:val="00547837"/>
    <w:rsid w:val="0055119C"/>
    <w:rsid w:val="00551C89"/>
    <w:rsid w:val="00553815"/>
    <w:rsid w:val="00553FE0"/>
    <w:rsid w:val="00557434"/>
    <w:rsid w:val="00560D6F"/>
    <w:rsid w:val="00563968"/>
    <w:rsid w:val="00563D55"/>
    <w:rsid w:val="00572933"/>
    <w:rsid w:val="00574087"/>
    <w:rsid w:val="00574ADC"/>
    <w:rsid w:val="005805D2"/>
    <w:rsid w:val="00581239"/>
    <w:rsid w:val="00581826"/>
    <w:rsid w:val="00581F08"/>
    <w:rsid w:val="00582BA8"/>
    <w:rsid w:val="00586C48"/>
    <w:rsid w:val="00586C66"/>
    <w:rsid w:val="00587B9D"/>
    <w:rsid w:val="00590908"/>
    <w:rsid w:val="00593EFC"/>
    <w:rsid w:val="00595415"/>
    <w:rsid w:val="00597652"/>
    <w:rsid w:val="005A0703"/>
    <w:rsid w:val="005A080B"/>
    <w:rsid w:val="005A1F31"/>
    <w:rsid w:val="005A2850"/>
    <w:rsid w:val="005A719F"/>
    <w:rsid w:val="005B12A5"/>
    <w:rsid w:val="005B5D00"/>
    <w:rsid w:val="005C161A"/>
    <w:rsid w:val="005C1BCB"/>
    <w:rsid w:val="005C2312"/>
    <w:rsid w:val="005C4735"/>
    <w:rsid w:val="005C4C64"/>
    <w:rsid w:val="005C5C63"/>
    <w:rsid w:val="005C68E2"/>
    <w:rsid w:val="005D03E9"/>
    <w:rsid w:val="005D304B"/>
    <w:rsid w:val="005D31FD"/>
    <w:rsid w:val="005D329D"/>
    <w:rsid w:val="005D3920"/>
    <w:rsid w:val="005D6E5D"/>
    <w:rsid w:val="005E0244"/>
    <w:rsid w:val="005E091A"/>
    <w:rsid w:val="005E3804"/>
    <w:rsid w:val="005E3989"/>
    <w:rsid w:val="005E3994"/>
    <w:rsid w:val="005E4659"/>
    <w:rsid w:val="005E5AB7"/>
    <w:rsid w:val="005E5FEE"/>
    <w:rsid w:val="005E6411"/>
    <w:rsid w:val="005E657A"/>
    <w:rsid w:val="005E6A83"/>
    <w:rsid w:val="005E6DB8"/>
    <w:rsid w:val="005E7063"/>
    <w:rsid w:val="005F1314"/>
    <w:rsid w:val="005F1386"/>
    <w:rsid w:val="005F17C2"/>
    <w:rsid w:val="005F2FC9"/>
    <w:rsid w:val="005F3BBE"/>
    <w:rsid w:val="005F4BA4"/>
    <w:rsid w:val="005F5ED6"/>
    <w:rsid w:val="005F7025"/>
    <w:rsid w:val="00600C2B"/>
    <w:rsid w:val="00606A1F"/>
    <w:rsid w:val="00611BF0"/>
    <w:rsid w:val="006127AC"/>
    <w:rsid w:val="0061330D"/>
    <w:rsid w:val="006140C6"/>
    <w:rsid w:val="00614A46"/>
    <w:rsid w:val="006169D4"/>
    <w:rsid w:val="00622C26"/>
    <w:rsid w:val="00624E27"/>
    <w:rsid w:val="006265DD"/>
    <w:rsid w:val="00626993"/>
    <w:rsid w:val="00632055"/>
    <w:rsid w:val="00633D1E"/>
    <w:rsid w:val="00634A78"/>
    <w:rsid w:val="00641116"/>
    <w:rsid w:val="00641794"/>
    <w:rsid w:val="00642025"/>
    <w:rsid w:val="00642ECC"/>
    <w:rsid w:val="00645266"/>
    <w:rsid w:val="00646AFD"/>
    <w:rsid w:val="00646E87"/>
    <w:rsid w:val="0065074B"/>
    <w:rsid w:val="0065107F"/>
    <w:rsid w:val="00655785"/>
    <w:rsid w:val="00661946"/>
    <w:rsid w:val="006632EB"/>
    <w:rsid w:val="00663DB5"/>
    <w:rsid w:val="00664D43"/>
    <w:rsid w:val="00666061"/>
    <w:rsid w:val="00666380"/>
    <w:rsid w:val="0066712A"/>
    <w:rsid w:val="00667424"/>
    <w:rsid w:val="00667792"/>
    <w:rsid w:val="00670F8A"/>
    <w:rsid w:val="00671677"/>
    <w:rsid w:val="006744D8"/>
    <w:rsid w:val="006750F2"/>
    <w:rsid w:val="006752D6"/>
    <w:rsid w:val="00675E02"/>
    <w:rsid w:val="006811DD"/>
    <w:rsid w:val="00682999"/>
    <w:rsid w:val="0068553C"/>
    <w:rsid w:val="00685F34"/>
    <w:rsid w:val="00693B1F"/>
    <w:rsid w:val="00695656"/>
    <w:rsid w:val="006975A8"/>
    <w:rsid w:val="006A1012"/>
    <w:rsid w:val="006A7043"/>
    <w:rsid w:val="006A7DF5"/>
    <w:rsid w:val="006B38B6"/>
    <w:rsid w:val="006B54CC"/>
    <w:rsid w:val="006B5CCB"/>
    <w:rsid w:val="006C1376"/>
    <w:rsid w:val="006C3C7F"/>
    <w:rsid w:val="006C48F9"/>
    <w:rsid w:val="006C7DA5"/>
    <w:rsid w:val="006D19F8"/>
    <w:rsid w:val="006D59A7"/>
    <w:rsid w:val="006D7846"/>
    <w:rsid w:val="006E0CE6"/>
    <w:rsid w:val="006E0E7D"/>
    <w:rsid w:val="006E10BF"/>
    <w:rsid w:val="006E1DE5"/>
    <w:rsid w:val="006E2706"/>
    <w:rsid w:val="006E3703"/>
    <w:rsid w:val="006F1C14"/>
    <w:rsid w:val="006F4254"/>
    <w:rsid w:val="006F4B80"/>
    <w:rsid w:val="006F5172"/>
    <w:rsid w:val="006F63A2"/>
    <w:rsid w:val="00701F55"/>
    <w:rsid w:val="00703A6A"/>
    <w:rsid w:val="00722236"/>
    <w:rsid w:val="00723824"/>
    <w:rsid w:val="00725CCA"/>
    <w:rsid w:val="0072737A"/>
    <w:rsid w:val="007311E7"/>
    <w:rsid w:val="00731DEE"/>
    <w:rsid w:val="00734BC6"/>
    <w:rsid w:val="0074084C"/>
    <w:rsid w:val="00745771"/>
    <w:rsid w:val="007467C0"/>
    <w:rsid w:val="007541D3"/>
    <w:rsid w:val="0075578C"/>
    <w:rsid w:val="007577D7"/>
    <w:rsid w:val="00760004"/>
    <w:rsid w:val="007715E8"/>
    <w:rsid w:val="007722B6"/>
    <w:rsid w:val="00773A35"/>
    <w:rsid w:val="00776004"/>
    <w:rsid w:val="00777956"/>
    <w:rsid w:val="007811C4"/>
    <w:rsid w:val="00781EE1"/>
    <w:rsid w:val="0078486B"/>
    <w:rsid w:val="00784E52"/>
    <w:rsid w:val="00785A39"/>
    <w:rsid w:val="00787D8A"/>
    <w:rsid w:val="00790277"/>
    <w:rsid w:val="00791EBC"/>
    <w:rsid w:val="00792EA3"/>
    <w:rsid w:val="00793577"/>
    <w:rsid w:val="007948C5"/>
    <w:rsid w:val="00795637"/>
    <w:rsid w:val="007A0478"/>
    <w:rsid w:val="007A0AD3"/>
    <w:rsid w:val="007A2797"/>
    <w:rsid w:val="007A446A"/>
    <w:rsid w:val="007A4FEF"/>
    <w:rsid w:val="007A53A6"/>
    <w:rsid w:val="007A6159"/>
    <w:rsid w:val="007B0DAB"/>
    <w:rsid w:val="007B27E9"/>
    <w:rsid w:val="007B2C5B"/>
    <w:rsid w:val="007B2D11"/>
    <w:rsid w:val="007B4994"/>
    <w:rsid w:val="007B5605"/>
    <w:rsid w:val="007B6700"/>
    <w:rsid w:val="007B69FD"/>
    <w:rsid w:val="007B6A93"/>
    <w:rsid w:val="007B6CE2"/>
    <w:rsid w:val="007B7377"/>
    <w:rsid w:val="007B7BEC"/>
    <w:rsid w:val="007C25BB"/>
    <w:rsid w:val="007D1805"/>
    <w:rsid w:val="007D2107"/>
    <w:rsid w:val="007D3A42"/>
    <w:rsid w:val="007D5895"/>
    <w:rsid w:val="007D6997"/>
    <w:rsid w:val="007D77AB"/>
    <w:rsid w:val="007E26BC"/>
    <w:rsid w:val="007E28D0"/>
    <w:rsid w:val="007E30DF"/>
    <w:rsid w:val="007E34D2"/>
    <w:rsid w:val="007E7D8C"/>
    <w:rsid w:val="007F2C43"/>
    <w:rsid w:val="007F7544"/>
    <w:rsid w:val="00800995"/>
    <w:rsid w:val="00804736"/>
    <w:rsid w:val="0080602A"/>
    <w:rsid w:val="008069C5"/>
    <w:rsid w:val="00807A05"/>
    <w:rsid w:val="0081117E"/>
    <w:rsid w:val="00816F79"/>
    <w:rsid w:val="008172F8"/>
    <w:rsid w:val="00820C2C"/>
    <w:rsid w:val="008267BA"/>
    <w:rsid w:val="00827301"/>
    <w:rsid w:val="00827653"/>
    <w:rsid w:val="00827F55"/>
    <w:rsid w:val="008310C9"/>
    <w:rsid w:val="008326B2"/>
    <w:rsid w:val="00834150"/>
    <w:rsid w:val="008357F2"/>
    <w:rsid w:val="00835D57"/>
    <w:rsid w:val="00835E9F"/>
    <w:rsid w:val="00835EA0"/>
    <w:rsid w:val="008403E7"/>
    <w:rsid w:val="0084098D"/>
    <w:rsid w:val="008416E0"/>
    <w:rsid w:val="00841E7A"/>
    <w:rsid w:val="00842B85"/>
    <w:rsid w:val="00843CED"/>
    <w:rsid w:val="00844B35"/>
    <w:rsid w:val="00846831"/>
    <w:rsid w:val="00846D0C"/>
    <w:rsid w:val="008470DD"/>
    <w:rsid w:val="00847B32"/>
    <w:rsid w:val="008523EC"/>
    <w:rsid w:val="00854BCE"/>
    <w:rsid w:val="00854D8D"/>
    <w:rsid w:val="00857346"/>
    <w:rsid w:val="008603E0"/>
    <w:rsid w:val="0086231E"/>
    <w:rsid w:val="00864E41"/>
    <w:rsid w:val="00865532"/>
    <w:rsid w:val="008664EB"/>
    <w:rsid w:val="00866AF5"/>
    <w:rsid w:val="00867686"/>
    <w:rsid w:val="00870674"/>
    <w:rsid w:val="008708C1"/>
    <w:rsid w:val="008737D3"/>
    <w:rsid w:val="00874179"/>
    <w:rsid w:val="008747E0"/>
    <w:rsid w:val="00876841"/>
    <w:rsid w:val="00877214"/>
    <w:rsid w:val="00877B2A"/>
    <w:rsid w:val="00882B3C"/>
    <w:rsid w:val="00886C21"/>
    <w:rsid w:val="0088783D"/>
    <w:rsid w:val="008962AC"/>
    <w:rsid w:val="008963C9"/>
    <w:rsid w:val="008972C3"/>
    <w:rsid w:val="008A28D9"/>
    <w:rsid w:val="008A2CE7"/>
    <w:rsid w:val="008A30BA"/>
    <w:rsid w:val="008A3C16"/>
    <w:rsid w:val="008A52DC"/>
    <w:rsid w:val="008A5435"/>
    <w:rsid w:val="008A6F1D"/>
    <w:rsid w:val="008A7D84"/>
    <w:rsid w:val="008B322F"/>
    <w:rsid w:val="008B3ADD"/>
    <w:rsid w:val="008B4C92"/>
    <w:rsid w:val="008B62E0"/>
    <w:rsid w:val="008C07A3"/>
    <w:rsid w:val="008C2A0C"/>
    <w:rsid w:val="008C33B5"/>
    <w:rsid w:val="008C3A72"/>
    <w:rsid w:val="008C46F4"/>
    <w:rsid w:val="008C4A94"/>
    <w:rsid w:val="008C6969"/>
    <w:rsid w:val="008D45D2"/>
    <w:rsid w:val="008D5CCD"/>
    <w:rsid w:val="008E1D70"/>
    <w:rsid w:val="008E1F69"/>
    <w:rsid w:val="008E5E93"/>
    <w:rsid w:val="008E76B1"/>
    <w:rsid w:val="008F34F4"/>
    <w:rsid w:val="008F38BB"/>
    <w:rsid w:val="008F4391"/>
    <w:rsid w:val="008F57D8"/>
    <w:rsid w:val="008F619A"/>
    <w:rsid w:val="008F7578"/>
    <w:rsid w:val="00902834"/>
    <w:rsid w:val="0090416F"/>
    <w:rsid w:val="00905A1D"/>
    <w:rsid w:val="009106FC"/>
    <w:rsid w:val="009110DD"/>
    <w:rsid w:val="009129C8"/>
    <w:rsid w:val="00913056"/>
    <w:rsid w:val="00914E26"/>
    <w:rsid w:val="0091528F"/>
    <w:rsid w:val="0091590F"/>
    <w:rsid w:val="00916B74"/>
    <w:rsid w:val="009203C3"/>
    <w:rsid w:val="00920E4C"/>
    <w:rsid w:val="009217F2"/>
    <w:rsid w:val="00923B4D"/>
    <w:rsid w:val="0092540C"/>
    <w:rsid w:val="00925B39"/>
    <w:rsid w:val="00925E0F"/>
    <w:rsid w:val="00931A57"/>
    <w:rsid w:val="00933EE0"/>
    <w:rsid w:val="0093492E"/>
    <w:rsid w:val="00934A87"/>
    <w:rsid w:val="00935673"/>
    <w:rsid w:val="00937195"/>
    <w:rsid w:val="009407CE"/>
    <w:rsid w:val="009414E6"/>
    <w:rsid w:val="00942918"/>
    <w:rsid w:val="009467A1"/>
    <w:rsid w:val="00947A3F"/>
    <w:rsid w:val="009500EE"/>
    <w:rsid w:val="00950B15"/>
    <w:rsid w:val="00952128"/>
    <w:rsid w:val="0095450F"/>
    <w:rsid w:val="00954BDE"/>
    <w:rsid w:val="00956901"/>
    <w:rsid w:val="0096203C"/>
    <w:rsid w:val="00962EC1"/>
    <w:rsid w:val="009630F5"/>
    <w:rsid w:val="009656B9"/>
    <w:rsid w:val="0096631C"/>
    <w:rsid w:val="00967BA0"/>
    <w:rsid w:val="00967DD9"/>
    <w:rsid w:val="00971591"/>
    <w:rsid w:val="009727CB"/>
    <w:rsid w:val="00974564"/>
    <w:rsid w:val="00974B53"/>
    <w:rsid w:val="00974E99"/>
    <w:rsid w:val="009764FA"/>
    <w:rsid w:val="009800C5"/>
    <w:rsid w:val="00980192"/>
    <w:rsid w:val="00980799"/>
    <w:rsid w:val="009812B5"/>
    <w:rsid w:val="00982A22"/>
    <w:rsid w:val="009830CC"/>
    <w:rsid w:val="00983287"/>
    <w:rsid w:val="00991E53"/>
    <w:rsid w:val="0099206C"/>
    <w:rsid w:val="00994319"/>
    <w:rsid w:val="00994D97"/>
    <w:rsid w:val="0099752C"/>
    <w:rsid w:val="009A07B7"/>
    <w:rsid w:val="009A475C"/>
    <w:rsid w:val="009B04B2"/>
    <w:rsid w:val="009B0C65"/>
    <w:rsid w:val="009B1545"/>
    <w:rsid w:val="009B372E"/>
    <w:rsid w:val="009B44A2"/>
    <w:rsid w:val="009B5023"/>
    <w:rsid w:val="009B571C"/>
    <w:rsid w:val="009B6582"/>
    <w:rsid w:val="009B785E"/>
    <w:rsid w:val="009C154C"/>
    <w:rsid w:val="009C26F8"/>
    <w:rsid w:val="009C3492"/>
    <w:rsid w:val="009C387B"/>
    <w:rsid w:val="009C609E"/>
    <w:rsid w:val="009C6984"/>
    <w:rsid w:val="009C6FCD"/>
    <w:rsid w:val="009C77BB"/>
    <w:rsid w:val="009D1BEA"/>
    <w:rsid w:val="009D25B8"/>
    <w:rsid w:val="009D26AB"/>
    <w:rsid w:val="009D6B98"/>
    <w:rsid w:val="009D7174"/>
    <w:rsid w:val="009D7705"/>
    <w:rsid w:val="009D7A4C"/>
    <w:rsid w:val="009E075B"/>
    <w:rsid w:val="009E16EC"/>
    <w:rsid w:val="009E1F25"/>
    <w:rsid w:val="009E433C"/>
    <w:rsid w:val="009E4A4D"/>
    <w:rsid w:val="009E6577"/>
    <w:rsid w:val="009E6578"/>
    <w:rsid w:val="009F081F"/>
    <w:rsid w:val="009F4A19"/>
    <w:rsid w:val="009F6D35"/>
    <w:rsid w:val="00A00C71"/>
    <w:rsid w:val="00A06A0E"/>
    <w:rsid w:val="00A06A3D"/>
    <w:rsid w:val="00A07CE4"/>
    <w:rsid w:val="00A10EBA"/>
    <w:rsid w:val="00A11128"/>
    <w:rsid w:val="00A1159C"/>
    <w:rsid w:val="00A13711"/>
    <w:rsid w:val="00A13E56"/>
    <w:rsid w:val="00A15050"/>
    <w:rsid w:val="00A179F2"/>
    <w:rsid w:val="00A227BF"/>
    <w:rsid w:val="00A23CAC"/>
    <w:rsid w:val="00A24838"/>
    <w:rsid w:val="00A2743E"/>
    <w:rsid w:val="00A3074A"/>
    <w:rsid w:val="00A30C33"/>
    <w:rsid w:val="00A3639B"/>
    <w:rsid w:val="00A363E9"/>
    <w:rsid w:val="00A37755"/>
    <w:rsid w:val="00A4308C"/>
    <w:rsid w:val="00A43432"/>
    <w:rsid w:val="00A44836"/>
    <w:rsid w:val="00A469A2"/>
    <w:rsid w:val="00A524B5"/>
    <w:rsid w:val="00A53E1D"/>
    <w:rsid w:val="00A549B3"/>
    <w:rsid w:val="00A56184"/>
    <w:rsid w:val="00A63521"/>
    <w:rsid w:val="00A66081"/>
    <w:rsid w:val="00A667E1"/>
    <w:rsid w:val="00A67954"/>
    <w:rsid w:val="00A72893"/>
    <w:rsid w:val="00A72ED7"/>
    <w:rsid w:val="00A800A9"/>
    <w:rsid w:val="00A8083F"/>
    <w:rsid w:val="00A83FF2"/>
    <w:rsid w:val="00A85B16"/>
    <w:rsid w:val="00A86343"/>
    <w:rsid w:val="00A87080"/>
    <w:rsid w:val="00A90AAC"/>
    <w:rsid w:val="00A90D86"/>
    <w:rsid w:val="00A91DBA"/>
    <w:rsid w:val="00A97900"/>
    <w:rsid w:val="00AA1B91"/>
    <w:rsid w:val="00AA1D7A"/>
    <w:rsid w:val="00AA3E01"/>
    <w:rsid w:val="00AB0BFA"/>
    <w:rsid w:val="00AB2C66"/>
    <w:rsid w:val="00AB67F4"/>
    <w:rsid w:val="00AB76B7"/>
    <w:rsid w:val="00AC0C89"/>
    <w:rsid w:val="00AC191A"/>
    <w:rsid w:val="00AC33A2"/>
    <w:rsid w:val="00AC583D"/>
    <w:rsid w:val="00AD12E6"/>
    <w:rsid w:val="00AD38F7"/>
    <w:rsid w:val="00AD54C8"/>
    <w:rsid w:val="00AD7780"/>
    <w:rsid w:val="00AE65F1"/>
    <w:rsid w:val="00AE6BB4"/>
    <w:rsid w:val="00AE74AD"/>
    <w:rsid w:val="00AF159C"/>
    <w:rsid w:val="00AF203F"/>
    <w:rsid w:val="00B007F2"/>
    <w:rsid w:val="00B01873"/>
    <w:rsid w:val="00B039C0"/>
    <w:rsid w:val="00B0572F"/>
    <w:rsid w:val="00B074AB"/>
    <w:rsid w:val="00B07717"/>
    <w:rsid w:val="00B07CBE"/>
    <w:rsid w:val="00B111ED"/>
    <w:rsid w:val="00B12235"/>
    <w:rsid w:val="00B13AC5"/>
    <w:rsid w:val="00B13EB1"/>
    <w:rsid w:val="00B16334"/>
    <w:rsid w:val="00B17253"/>
    <w:rsid w:val="00B179EF"/>
    <w:rsid w:val="00B250D6"/>
    <w:rsid w:val="00B2583D"/>
    <w:rsid w:val="00B26A2D"/>
    <w:rsid w:val="00B30AF2"/>
    <w:rsid w:val="00B31A41"/>
    <w:rsid w:val="00B32176"/>
    <w:rsid w:val="00B40199"/>
    <w:rsid w:val="00B41AEE"/>
    <w:rsid w:val="00B453D3"/>
    <w:rsid w:val="00B45400"/>
    <w:rsid w:val="00B46BAB"/>
    <w:rsid w:val="00B502FF"/>
    <w:rsid w:val="00B50B90"/>
    <w:rsid w:val="00B50E28"/>
    <w:rsid w:val="00B55ACF"/>
    <w:rsid w:val="00B55D30"/>
    <w:rsid w:val="00B56A75"/>
    <w:rsid w:val="00B57EC1"/>
    <w:rsid w:val="00B6066D"/>
    <w:rsid w:val="00B621CA"/>
    <w:rsid w:val="00B636A6"/>
    <w:rsid w:val="00B643DF"/>
    <w:rsid w:val="00B65300"/>
    <w:rsid w:val="00B658B7"/>
    <w:rsid w:val="00B67422"/>
    <w:rsid w:val="00B700AE"/>
    <w:rsid w:val="00B70796"/>
    <w:rsid w:val="00B70BD4"/>
    <w:rsid w:val="00B712CA"/>
    <w:rsid w:val="00B73463"/>
    <w:rsid w:val="00B742D2"/>
    <w:rsid w:val="00B745DF"/>
    <w:rsid w:val="00B75110"/>
    <w:rsid w:val="00B75816"/>
    <w:rsid w:val="00B80930"/>
    <w:rsid w:val="00B84A37"/>
    <w:rsid w:val="00B856F8"/>
    <w:rsid w:val="00B866E0"/>
    <w:rsid w:val="00B90123"/>
    <w:rsid w:val="00B9016D"/>
    <w:rsid w:val="00B92476"/>
    <w:rsid w:val="00B955E3"/>
    <w:rsid w:val="00BA01A6"/>
    <w:rsid w:val="00BA0F98"/>
    <w:rsid w:val="00BA1517"/>
    <w:rsid w:val="00BA1C02"/>
    <w:rsid w:val="00BA23B4"/>
    <w:rsid w:val="00BA381F"/>
    <w:rsid w:val="00BA3F4D"/>
    <w:rsid w:val="00BA434E"/>
    <w:rsid w:val="00BA4E39"/>
    <w:rsid w:val="00BA67FD"/>
    <w:rsid w:val="00BA7C48"/>
    <w:rsid w:val="00BB1E34"/>
    <w:rsid w:val="00BB697F"/>
    <w:rsid w:val="00BC251F"/>
    <w:rsid w:val="00BC27F6"/>
    <w:rsid w:val="00BC39F4"/>
    <w:rsid w:val="00BC7FE0"/>
    <w:rsid w:val="00BD150C"/>
    <w:rsid w:val="00BD1587"/>
    <w:rsid w:val="00BD6A20"/>
    <w:rsid w:val="00BD7EE1"/>
    <w:rsid w:val="00BE0349"/>
    <w:rsid w:val="00BE0D65"/>
    <w:rsid w:val="00BE39E2"/>
    <w:rsid w:val="00BE3A6A"/>
    <w:rsid w:val="00BE5568"/>
    <w:rsid w:val="00BE5764"/>
    <w:rsid w:val="00BF1358"/>
    <w:rsid w:val="00BF3E1D"/>
    <w:rsid w:val="00C0106D"/>
    <w:rsid w:val="00C03226"/>
    <w:rsid w:val="00C0323F"/>
    <w:rsid w:val="00C06817"/>
    <w:rsid w:val="00C06D85"/>
    <w:rsid w:val="00C10940"/>
    <w:rsid w:val="00C130C5"/>
    <w:rsid w:val="00C133BE"/>
    <w:rsid w:val="00C1400A"/>
    <w:rsid w:val="00C222B4"/>
    <w:rsid w:val="00C262E4"/>
    <w:rsid w:val="00C32393"/>
    <w:rsid w:val="00C33E20"/>
    <w:rsid w:val="00C35CF6"/>
    <w:rsid w:val="00C3725B"/>
    <w:rsid w:val="00C401B7"/>
    <w:rsid w:val="00C4214B"/>
    <w:rsid w:val="00C473B5"/>
    <w:rsid w:val="00C522BE"/>
    <w:rsid w:val="00C52413"/>
    <w:rsid w:val="00C533EC"/>
    <w:rsid w:val="00C5470E"/>
    <w:rsid w:val="00C5522D"/>
    <w:rsid w:val="00C55EFB"/>
    <w:rsid w:val="00C56279"/>
    <w:rsid w:val="00C56585"/>
    <w:rsid w:val="00C56B3F"/>
    <w:rsid w:val="00C62DF5"/>
    <w:rsid w:val="00C64105"/>
    <w:rsid w:val="00C65492"/>
    <w:rsid w:val="00C65C4C"/>
    <w:rsid w:val="00C67C67"/>
    <w:rsid w:val="00C7022C"/>
    <w:rsid w:val="00C71032"/>
    <w:rsid w:val="00C716E5"/>
    <w:rsid w:val="00C73A49"/>
    <w:rsid w:val="00C76D35"/>
    <w:rsid w:val="00C773D9"/>
    <w:rsid w:val="00C80307"/>
    <w:rsid w:val="00C80ACE"/>
    <w:rsid w:val="00C80B0C"/>
    <w:rsid w:val="00C81162"/>
    <w:rsid w:val="00C82EC7"/>
    <w:rsid w:val="00C83258"/>
    <w:rsid w:val="00C83666"/>
    <w:rsid w:val="00C83C56"/>
    <w:rsid w:val="00C843AC"/>
    <w:rsid w:val="00C870B5"/>
    <w:rsid w:val="00C8763C"/>
    <w:rsid w:val="00C907DF"/>
    <w:rsid w:val="00C90F21"/>
    <w:rsid w:val="00C91630"/>
    <w:rsid w:val="00C92A0B"/>
    <w:rsid w:val="00C9558A"/>
    <w:rsid w:val="00C966EB"/>
    <w:rsid w:val="00C9771E"/>
    <w:rsid w:val="00CA004F"/>
    <w:rsid w:val="00CA04B1"/>
    <w:rsid w:val="00CA2DFC"/>
    <w:rsid w:val="00CA3A04"/>
    <w:rsid w:val="00CA4EC9"/>
    <w:rsid w:val="00CB02B4"/>
    <w:rsid w:val="00CB03D4"/>
    <w:rsid w:val="00CB0617"/>
    <w:rsid w:val="00CB137B"/>
    <w:rsid w:val="00CB1D11"/>
    <w:rsid w:val="00CB3AAD"/>
    <w:rsid w:val="00CB59F3"/>
    <w:rsid w:val="00CB78F4"/>
    <w:rsid w:val="00CB7D0F"/>
    <w:rsid w:val="00CB7DD3"/>
    <w:rsid w:val="00CC2B8A"/>
    <w:rsid w:val="00CC35EF"/>
    <w:rsid w:val="00CC5048"/>
    <w:rsid w:val="00CC6246"/>
    <w:rsid w:val="00CD0232"/>
    <w:rsid w:val="00CD1D16"/>
    <w:rsid w:val="00CD7E43"/>
    <w:rsid w:val="00CE5E46"/>
    <w:rsid w:val="00CF10E3"/>
    <w:rsid w:val="00CF49CC"/>
    <w:rsid w:val="00CF5D5A"/>
    <w:rsid w:val="00D01E62"/>
    <w:rsid w:val="00D02731"/>
    <w:rsid w:val="00D03A27"/>
    <w:rsid w:val="00D04F0B"/>
    <w:rsid w:val="00D07FF2"/>
    <w:rsid w:val="00D10107"/>
    <w:rsid w:val="00D120AF"/>
    <w:rsid w:val="00D1463A"/>
    <w:rsid w:val="00D15F11"/>
    <w:rsid w:val="00D2113F"/>
    <w:rsid w:val="00D243F2"/>
    <w:rsid w:val="00D250E2"/>
    <w:rsid w:val="00D252C9"/>
    <w:rsid w:val="00D25427"/>
    <w:rsid w:val="00D270FA"/>
    <w:rsid w:val="00D2728B"/>
    <w:rsid w:val="00D32DDF"/>
    <w:rsid w:val="00D36206"/>
    <w:rsid w:val="00D36E93"/>
    <w:rsid w:val="00D3700C"/>
    <w:rsid w:val="00D41940"/>
    <w:rsid w:val="00D41D82"/>
    <w:rsid w:val="00D50D9A"/>
    <w:rsid w:val="00D52BC1"/>
    <w:rsid w:val="00D5512E"/>
    <w:rsid w:val="00D578BE"/>
    <w:rsid w:val="00D603BF"/>
    <w:rsid w:val="00D638E0"/>
    <w:rsid w:val="00D653B1"/>
    <w:rsid w:val="00D656A2"/>
    <w:rsid w:val="00D65E80"/>
    <w:rsid w:val="00D72E71"/>
    <w:rsid w:val="00D740A5"/>
    <w:rsid w:val="00D74AE1"/>
    <w:rsid w:val="00D75D42"/>
    <w:rsid w:val="00D80A15"/>
    <w:rsid w:val="00D80B20"/>
    <w:rsid w:val="00D822B8"/>
    <w:rsid w:val="00D84F70"/>
    <w:rsid w:val="00D865A8"/>
    <w:rsid w:val="00D87422"/>
    <w:rsid w:val="00D9012A"/>
    <w:rsid w:val="00D92C2D"/>
    <w:rsid w:val="00D9361E"/>
    <w:rsid w:val="00D94D81"/>
    <w:rsid w:val="00D94EEF"/>
    <w:rsid w:val="00D94F38"/>
    <w:rsid w:val="00D96F91"/>
    <w:rsid w:val="00DA005A"/>
    <w:rsid w:val="00DA02C2"/>
    <w:rsid w:val="00DA17CD"/>
    <w:rsid w:val="00DA4D40"/>
    <w:rsid w:val="00DA5272"/>
    <w:rsid w:val="00DA5671"/>
    <w:rsid w:val="00DA5D3F"/>
    <w:rsid w:val="00DA5F1A"/>
    <w:rsid w:val="00DA7C9D"/>
    <w:rsid w:val="00DB1311"/>
    <w:rsid w:val="00DB25B3"/>
    <w:rsid w:val="00DB601E"/>
    <w:rsid w:val="00DC1C10"/>
    <w:rsid w:val="00DC3FF5"/>
    <w:rsid w:val="00DC6F92"/>
    <w:rsid w:val="00DD5452"/>
    <w:rsid w:val="00DD5AC5"/>
    <w:rsid w:val="00DD60F2"/>
    <w:rsid w:val="00DD69FB"/>
    <w:rsid w:val="00DE0893"/>
    <w:rsid w:val="00DE2814"/>
    <w:rsid w:val="00DE4CC2"/>
    <w:rsid w:val="00DE6796"/>
    <w:rsid w:val="00DF41B2"/>
    <w:rsid w:val="00DF47E2"/>
    <w:rsid w:val="00DF76E9"/>
    <w:rsid w:val="00E01272"/>
    <w:rsid w:val="00E03067"/>
    <w:rsid w:val="00E03814"/>
    <w:rsid w:val="00E03846"/>
    <w:rsid w:val="00E03A07"/>
    <w:rsid w:val="00E06421"/>
    <w:rsid w:val="00E10453"/>
    <w:rsid w:val="00E10BDB"/>
    <w:rsid w:val="00E1294E"/>
    <w:rsid w:val="00E13623"/>
    <w:rsid w:val="00E13CC9"/>
    <w:rsid w:val="00E16EB4"/>
    <w:rsid w:val="00E1742D"/>
    <w:rsid w:val="00E20A7D"/>
    <w:rsid w:val="00E21A27"/>
    <w:rsid w:val="00E21DFA"/>
    <w:rsid w:val="00E22643"/>
    <w:rsid w:val="00E27A2F"/>
    <w:rsid w:val="00E27AE4"/>
    <w:rsid w:val="00E30A98"/>
    <w:rsid w:val="00E315E3"/>
    <w:rsid w:val="00E3415B"/>
    <w:rsid w:val="00E34CF0"/>
    <w:rsid w:val="00E42671"/>
    <w:rsid w:val="00E42A94"/>
    <w:rsid w:val="00E43ADD"/>
    <w:rsid w:val="00E458BF"/>
    <w:rsid w:val="00E46F7C"/>
    <w:rsid w:val="00E47285"/>
    <w:rsid w:val="00E5035D"/>
    <w:rsid w:val="00E51C33"/>
    <w:rsid w:val="00E51F56"/>
    <w:rsid w:val="00E54676"/>
    <w:rsid w:val="00E54AD5"/>
    <w:rsid w:val="00E54BFB"/>
    <w:rsid w:val="00E54CD7"/>
    <w:rsid w:val="00E56712"/>
    <w:rsid w:val="00E64947"/>
    <w:rsid w:val="00E66405"/>
    <w:rsid w:val="00E706E7"/>
    <w:rsid w:val="00E74740"/>
    <w:rsid w:val="00E76B2C"/>
    <w:rsid w:val="00E77587"/>
    <w:rsid w:val="00E80E24"/>
    <w:rsid w:val="00E818AD"/>
    <w:rsid w:val="00E84229"/>
    <w:rsid w:val="00E843F0"/>
    <w:rsid w:val="00E84965"/>
    <w:rsid w:val="00E86147"/>
    <w:rsid w:val="00E87473"/>
    <w:rsid w:val="00E877DC"/>
    <w:rsid w:val="00E90A2D"/>
    <w:rsid w:val="00E90E4E"/>
    <w:rsid w:val="00E927A1"/>
    <w:rsid w:val="00E9391E"/>
    <w:rsid w:val="00E961AF"/>
    <w:rsid w:val="00E96989"/>
    <w:rsid w:val="00EA1052"/>
    <w:rsid w:val="00EA218F"/>
    <w:rsid w:val="00EA4F29"/>
    <w:rsid w:val="00EA5B27"/>
    <w:rsid w:val="00EA5F83"/>
    <w:rsid w:val="00EA6F9D"/>
    <w:rsid w:val="00EA7959"/>
    <w:rsid w:val="00EB2273"/>
    <w:rsid w:val="00EB55D1"/>
    <w:rsid w:val="00EB6039"/>
    <w:rsid w:val="00EB606E"/>
    <w:rsid w:val="00EB6C62"/>
    <w:rsid w:val="00EB6F3C"/>
    <w:rsid w:val="00EC052F"/>
    <w:rsid w:val="00EC0CF9"/>
    <w:rsid w:val="00EC0F9B"/>
    <w:rsid w:val="00EC15D4"/>
    <w:rsid w:val="00EC1E2C"/>
    <w:rsid w:val="00EC254E"/>
    <w:rsid w:val="00EC2B9A"/>
    <w:rsid w:val="00EC3723"/>
    <w:rsid w:val="00EC568A"/>
    <w:rsid w:val="00EC65F0"/>
    <w:rsid w:val="00EC7C87"/>
    <w:rsid w:val="00ED030E"/>
    <w:rsid w:val="00ED2672"/>
    <w:rsid w:val="00ED2A8D"/>
    <w:rsid w:val="00ED2E81"/>
    <w:rsid w:val="00ED3784"/>
    <w:rsid w:val="00ED4450"/>
    <w:rsid w:val="00ED5F71"/>
    <w:rsid w:val="00ED7692"/>
    <w:rsid w:val="00EE2455"/>
    <w:rsid w:val="00EE2F17"/>
    <w:rsid w:val="00EE54CB"/>
    <w:rsid w:val="00EE6424"/>
    <w:rsid w:val="00EF1936"/>
    <w:rsid w:val="00EF1C54"/>
    <w:rsid w:val="00EF2BD7"/>
    <w:rsid w:val="00EF404B"/>
    <w:rsid w:val="00EF59C5"/>
    <w:rsid w:val="00EF66CE"/>
    <w:rsid w:val="00EF6ADA"/>
    <w:rsid w:val="00F00376"/>
    <w:rsid w:val="00F01F0C"/>
    <w:rsid w:val="00F02A5A"/>
    <w:rsid w:val="00F05F99"/>
    <w:rsid w:val="00F06ECB"/>
    <w:rsid w:val="00F1078D"/>
    <w:rsid w:val="00F11368"/>
    <w:rsid w:val="00F11764"/>
    <w:rsid w:val="00F118B2"/>
    <w:rsid w:val="00F14DC7"/>
    <w:rsid w:val="00F157E2"/>
    <w:rsid w:val="00F16C7D"/>
    <w:rsid w:val="00F200A1"/>
    <w:rsid w:val="00F21960"/>
    <w:rsid w:val="00F23723"/>
    <w:rsid w:val="00F259E2"/>
    <w:rsid w:val="00F30739"/>
    <w:rsid w:val="00F30A24"/>
    <w:rsid w:val="00F32C7F"/>
    <w:rsid w:val="00F346A3"/>
    <w:rsid w:val="00F372A4"/>
    <w:rsid w:val="00F404B9"/>
    <w:rsid w:val="00F40CF4"/>
    <w:rsid w:val="00F40DC3"/>
    <w:rsid w:val="00F41F0B"/>
    <w:rsid w:val="00F4609F"/>
    <w:rsid w:val="00F50222"/>
    <w:rsid w:val="00F52277"/>
    <w:rsid w:val="00F527AC"/>
    <w:rsid w:val="00F5503F"/>
    <w:rsid w:val="00F55AD7"/>
    <w:rsid w:val="00F61D83"/>
    <w:rsid w:val="00F62429"/>
    <w:rsid w:val="00F628DA"/>
    <w:rsid w:val="00F62BE4"/>
    <w:rsid w:val="00F636EF"/>
    <w:rsid w:val="00F64BE0"/>
    <w:rsid w:val="00F657E7"/>
    <w:rsid w:val="00F65DAA"/>
    <w:rsid w:val="00F65DD1"/>
    <w:rsid w:val="00F707B3"/>
    <w:rsid w:val="00F70CE8"/>
    <w:rsid w:val="00F71135"/>
    <w:rsid w:val="00F730DC"/>
    <w:rsid w:val="00F741EE"/>
    <w:rsid w:val="00F74309"/>
    <w:rsid w:val="00F80F99"/>
    <w:rsid w:val="00F828E7"/>
    <w:rsid w:val="00F82C35"/>
    <w:rsid w:val="00F83068"/>
    <w:rsid w:val="00F84A7F"/>
    <w:rsid w:val="00F85647"/>
    <w:rsid w:val="00F85944"/>
    <w:rsid w:val="00F863DF"/>
    <w:rsid w:val="00F90461"/>
    <w:rsid w:val="00F91B03"/>
    <w:rsid w:val="00FA06B2"/>
    <w:rsid w:val="00FA1D23"/>
    <w:rsid w:val="00FA370D"/>
    <w:rsid w:val="00FA5F89"/>
    <w:rsid w:val="00FA66F1"/>
    <w:rsid w:val="00FB5308"/>
    <w:rsid w:val="00FB5647"/>
    <w:rsid w:val="00FC18D8"/>
    <w:rsid w:val="00FC378B"/>
    <w:rsid w:val="00FC3977"/>
    <w:rsid w:val="00FC3DE1"/>
    <w:rsid w:val="00FC5487"/>
    <w:rsid w:val="00FD2566"/>
    <w:rsid w:val="00FD25C7"/>
    <w:rsid w:val="00FD2F16"/>
    <w:rsid w:val="00FD2F54"/>
    <w:rsid w:val="00FD6065"/>
    <w:rsid w:val="00FE047D"/>
    <w:rsid w:val="00FE0FF2"/>
    <w:rsid w:val="00FE1D34"/>
    <w:rsid w:val="00FE244F"/>
    <w:rsid w:val="00FE2A6F"/>
    <w:rsid w:val="00FF1AF8"/>
    <w:rsid w:val="00FF1E27"/>
    <w:rsid w:val="00FF2C98"/>
    <w:rsid w:val="00FF3A7B"/>
    <w:rsid w:val="00FF418D"/>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4AFCC"/>
  <w15:docId w15:val="{7DA876B7-03C0-4E89-A25D-9EA91674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qFormat="1"/>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815"/>
    <w:pPr>
      <w:spacing w:after="0" w:line="216" w:lineRule="atLeast"/>
    </w:pPr>
    <w:rPr>
      <w:sz w:val="18"/>
      <w:lang w:val="en-GB"/>
    </w:rPr>
  </w:style>
  <w:style w:type="paragraph" w:styleId="Heading1">
    <w:name w:val="heading 1"/>
    <w:next w:val="Heading1separationline"/>
    <w:link w:val="Heading1Char"/>
    <w:qFormat/>
    <w:rsid w:val="00586C66"/>
    <w:pPr>
      <w:keepNext/>
      <w:keepLines/>
      <w:numPr>
        <w:numId w:val="18"/>
      </w:numPr>
      <w:spacing w:before="240" w:line="240" w:lineRule="atLeast"/>
      <w:outlineLvl w:val="0"/>
    </w:pPr>
    <w:rPr>
      <w:rFonts w:asciiTheme="majorHAnsi" w:eastAsiaTheme="majorEastAsia" w:hAnsiTheme="majorHAnsi" w:cstheme="majorBidi"/>
      <w:b/>
      <w:bCs/>
      <w:caps/>
      <w:color w:val="00558C"/>
      <w:sz w:val="28"/>
      <w:szCs w:val="24"/>
      <w:lang w:val="en-GB"/>
    </w:rPr>
  </w:style>
  <w:style w:type="paragraph" w:styleId="Heading2">
    <w:name w:val="heading 2"/>
    <w:basedOn w:val="Heading1"/>
    <w:next w:val="Heading2separationline"/>
    <w:link w:val="Heading2Char"/>
    <w:qFormat/>
    <w:rsid w:val="00586C66"/>
    <w:pPr>
      <w:numPr>
        <w:ilvl w:val="1"/>
      </w:numPr>
      <w:ind w:right="709"/>
      <w:outlineLvl w:val="1"/>
    </w:pPr>
    <w:rPr>
      <w:bCs w:val="0"/>
      <w:sz w:val="24"/>
    </w:rPr>
  </w:style>
  <w:style w:type="paragraph" w:styleId="Heading3">
    <w:name w:val="heading 3"/>
    <w:basedOn w:val="Heading2"/>
    <w:next w:val="BodyText"/>
    <w:link w:val="Heading3Char"/>
    <w:qFormat/>
    <w:rsid w:val="00177D78"/>
    <w:pPr>
      <w:numPr>
        <w:ilvl w:val="2"/>
      </w:numPr>
      <w:spacing w:before="360" w:after="120" w:line="240" w:lineRule="auto"/>
      <w:ind w:right="850"/>
      <w:outlineLvl w:val="2"/>
    </w:pPr>
    <w:rPr>
      <w:rFonts w:eastAsia="Times New Roman" w:cstheme="minorHAnsi"/>
      <w:bCs/>
      <w:caps w:val="0"/>
      <w:smallCaps/>
      <w:sz w:val="22"/>
      <w:lang w:eastAsia="nl-BE"/>
    </w:rPr>
  </w:style>
  <w:style w:type="paragraph" w:styleId="Heading4">
    <w:name w:val="heading 4"/>
    <w:basedOn w:val="Heading3"/>
    <w:next w:val="BodyText"/>
    <w:link w:val="Heading4Char"/>
    <w:qFormat/>
    <w:rsid w:val="000418CA"/>
    <w:pPr>
      <w:numPr>
        <w:ilvl w:val="3"/>
      </w:numPr>
      <w:ind w:right="992"/>
      <w:outlineLvl w:val="3"/>
    </w:pPr>
    <w:rPr>
      <w:bCs w:val="0"/>
      <w:iCs/>
      <w:smallCaps w:val="0"/>
    </w:rPr>
  </w:style>
  <w:style w:type="paragraph" w:styleId="Heading5">
    <w:name w:val="heading 5"/>
    <w:basedOn w:val="Heading4"/>
    <w:next w:val="Normal"/>
    <w:link w:val="Heading5Char"/>
    <w:qFormat/>
    <w:rsid w:val="000418CA"/>
    <w:pPr>
      <w:numPr>
        <w:ilvl w:val="4"/>
      </w:numPr>
      <w:spacing w:before="200"/>
      <w:ind w:left="1701" w:hanging="1701"/>
      <w:outlineLvl w:val="4"/>
    </w:pPr>
    <w:rPr>
      <w:b w:val="0"/>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4D6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586C66"/>
    <w:rPr>
      <w:rFonts w:asciiTheme="majorHAnsi" w:eastAsiaTheme="majorEastAsia" w:hAnsiTheme="majorHAnsi" w:cstheme="majorBidi"/>
      <w:b/>
      <w:bCs/>
      <w:caps/>
      <w:color w:val="00558C"/>
      <w:sz w:val="28"/>
      <w:szCs w:val="24"/>
      <w:lang w:val="en-GB"/>
    </w:rPr>
  </w:style>
  <w:style w:type="character" w:customStyle="1" w:styleId="Heading2Char">
    <w:name w:val="Heading 2 Char"/>
    <w:basedOn w:val="DefaultParagraphFont"/>
    <w:link w:val="Heading2"/>
    <w:rsid w:val="00586C66"/>
    <w:rPr>
      <w:rFonts w:asciiTheme="majorHAnsi" w:eastAsiaTheme="majorEastAsia" w:hAnsiTheme="majorHAnsi" w:cstheme="majorBidi"/>
      <w:b/>
      <w:caps/>
      <w:color w:val="00558C"/>
      <w:sz w:val="24"/>
      <w:szCs w:val="24"/>
      <w:lang w:val="en-GB"/>
    </w:rPr>
  </w:style>
  <w:style w:type="character" w:customStyle="1" w:styleId="Heading3Char">
    <w:name w:val="Heading 3 Char"/>
    <w:basedOn w:val="DefaultParagraphFont"/>
    <w:link w:val="Heading3"/>
    <w:rsid w:val="00177D78"/>
    <w:rPr>
      <w:rFonts w:asciiTheme="majorHAnsi" w:eastAsia="Times New Roman" w:hAnsiTheme="majorHAnsi" w:cstheme="minorHAnsi"/>
      <w:b/>
      <w:bCs/>
      <w:smallCaps/>
      <w:color w:val="00558C"/>
      <w:szCs w:val="24"/>
      <w:lang w:val="en-GB" w:eastAsia="nl-BE"/>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0418CA"/>
    <w:rPr>
      <w:rFonts w:asciiTheme="majorHAnsi" w:eastAsiaTheme="majorEastAsia" w:hAnsiTheme="majorHAnsi" w:cstheme="majorBidi"/>
      <w:b/>
      <w:iCs/>
      <w:color w:val="00558C"/>
      <w:szCs w:val="24"/>
      <w:lang w:val="en-GB"/>
    </w:rPr>
  </w:style>
  <w:style w:type="character" w:customStyle="1" w:styleId="Heading5Char">
    <w:name w:val="Heading 5 Char"/>
    <w:basedOn w:val="DefaultParagraphFont"/>
    <w:link w:val="Heading5"/>
    <w:rsid w:val="000418CA"/>
    <w:rPr>
      <w:rFonts w:asciiTheme="majorHAnsi" w:eastAsiaTheme="majorEastAsia" w:hAnsiTheme="majorHAnsi" w:cstheme="majorBidi"/>
      <w:iCs/>
      <w:color w:val="00558C"/>
      <w:szCs w:val="24"/>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177D78"/>
    <w:pPr>
      <w:numPr>
        <w:numId w:val="13"/>
      </w:numPr>
      <w:spacing w:after="120" w:line="240" w:lineRule="auto"/>
      <w:contextualSpacing/>
    </w:pPr>
    <w:rPr>
      <w:color w:val="000000" w:themeColor="text1"/>
      <w:sz w:val="22"/>
    </w:rPr>
  </w:style>
  <w:style w:type="paragraph" w:customStyle="1" w:styleId="Bullet2">
    <w:name w:val="Bullet 2"/>
    <w:basedOn w:val="Normal"/>
    <w:link w:val="Bullet2Char"/>
    <w:qFormat/>
    <w:rsid w:val="000B1A90"/>
    <w:pPr>
      <w:numPr>
        <w:numId w:val="14"/>
      </w:numPr>
      <w:spacing w:after="120"/>
      <w:ind w:left="1417" w:hanging="425"/>
    </w:pPr>
    <w:rPr>
      <w:color w:val="000000" w:themeColor="text1"/>
      <w:sz w:val="22"/>
    </w:rPr>
  </w:style>
  <w:style w:type="paragraph" w:customStyle="1" w:styleId="Heading1separationline">
    <w:name w:val="Heading 1 separ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0D76B7"/>
    <w:pPr>
      <w:tabs>
        <w:tab w:val="right" w:leader="dot" w:pos="9781"/>
      </w:tabs>
      <w:spacing w:after="40" w:line="300" w:lineRule="atLeast"/>
      <w:ind w:left="425" w:right="425" w:hanging="425"/>
    </w:pPr>
    <w:rPr>
      <w:b/>
      <w:caps/>
      <w:noProof/>
      <w:color w:val="00558C" w:themeColor="accent1"/>
      <w:sz w:val="22"/>
    </w:rPr>
  </w:style>
  <w:style w:type="paragraph" w:styleId="TOC2">
    <w:name w:val="toc 2"/>
    <w:basedOn w:val="Normal"/>
    <w:next w:val="Normal"/>
    <w:autoRedefine/>
    <w:uiPriority w:val="39"/>
    <w:rsid w:val="00A7289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80602A"/>
    <w:pPr>
      <w:tabs>
        <w:tab w:val="right" w:leader="dot" w:pos="9781"/>
      </w:tabs>
      <w:spacing w:after="60"/>
      <w:ind w:left="1276" w:right="425" w:hanging="1276"/>
    </w:pPr>
    <w:rPr>
      <w:i/>
      <w:color w:val="00558C"/>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Doicumentrevisiontabletitle">
    <w:name w:val="Doicument revision table title"/>
    <w:basedOn w:val="Tabletext"/>
    <w:rsid w:val="00051724"/>
    <w:rPr>
      <w:b/>
      <w:color w:val="00558C"/>
    </w:rPr>
  </w:style>
  <w:style w:type="table" w:styleId="MediumShading1">
    <w:name w:val="Medium Shading 1"/>
    <w:basedOn w:val="TableNormal"/>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8C33B5"/>
    <w:rPr>
      <w:b/>
      <w:bCs/>
      <w:i/>
      <w:color w:val="575756"/>
      <w:sz w:val="22"/>
      <w:u w:val="single"/>
    </w:rPr>
  </w:style>
  <w:style w:type="paragraph" w:styleId="TOC3">
    <w:name w:val="toc 3"/>
    <w:basedOn w:val="Normal"/>
    <w:next w:val="Normal"/>
    <w:uiPriority w:val="39"/>
    <w:unhideWhenUsed/>
    <w:rsid w:val="001E32E5"/>
    <w:pPr>
      <w:tabs>
        <w:tab w:val="right" w:leader="dot" w:pos="9781"/>
      </w:tabs>
      <w:spacing w:after="60"/>
      <w:ind w:left="1134" w:hanging="709"/>
    </w:pPr>
    <w:rPr>
      <w:color w:val="00558C"/>
    </w:rPr>
  </w:style>
  <w:style w:type="paragraph" w:customStyle="1" w:styleId="Listatext">
    <w:name w:val="List a text"/>
    <w:basedOn w:val="Normal"/>
    <w:qFormat/>
    <w:rsid w:val="008310C9"/>
    <w:pPr>
      <w:spacing w:after="120"/>
      <w:ind w:left="1134"/>
    </w:pPr>
    <w:rPr>
      <w:sz w:val="22"/>
    </w:rPr>
  </w:style>
  <w:style w:type="character" w:customStyle="1" w:styleId="Bullet2Char">
    <w:name w:val="Bullet 2 Char"/>
    <w:basedOn w:val="DefaultParagraphFont"/>
    <w:link w:val="Bullet2"/>
    <w:rsid w:val="000B1A90"/>
    <w:rPr>
      <w:color w:val="000000" w:themeColor="text1"/>
      <w:lang w:val="en-GB"/>
    </w:rPr>
  </w:style>
  <w:style w:type="paragraph" w:customStyle="1" w:styleId="AppendixHead2">
    <w:name w:val="Appendix Head 2"/>
    <w:basedOn w:val="Appendix"/>
    <w:next w:val="Heading2separationline"/>
    <w:qFormat/>
    <w:rsid w:val="00586C66"/>
    <w:pPr>
      <w:numPr>
        <w:ilvl w:val="2"/>
      </w:numPr>
      <w:spacing w:after="120"/>
    </w:pPr>
    <w:rPr>
      <w:rFonts w:cs="Arial"/>
      <w:sz w:val="24"/>
      <w:lang w:eastAsia="en-GB"/>
    </w:rPr>
  </w:style>
  <w:style w:type="paragraph" w:customStyle="1" w:styleId="AppendixHead3">
    <w:name w:val="Appendix Head 3"/>
    <w:basedOn w:val="Normal"/>
    <w:next w:val="BodyText"/>
    <w:qFormat/>
    <w:rsid w:val="00E5035D"/>
    <w:pPr>
      <w:numPr>
        <w:ilvl w:val="3"/>
        <w:numId w:val="8"/>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E5035D"/>
    <w:pPr>
      <w:numPr>
        <w:ilvl w:val="4"/>
      </w:numPr>
    </w:pPr>
    <w:rPr>
      <w:smallCaps w:val="0"/>
      <w:sz w:val="22"/>
    </w:rPr>
  </w:style>
  <w:style w:type="paragraph" w:customStyle="1" w:styleId="AppendixHead5">
    <w:name w:val="Appendix Head 5"/>
    <w:basedOn w:val="AppendixHead4"/>
    <w:next w:val="BodyText"/>
    <w:qFormat/>
    <w:rsid w:val="00A90AAC"/>
    <w:pPr>
      <w:ind w:left="1701" w:hanging="1701"/>
    </w:pPr>
    <w:rPr>
      <w:b w:val="0"/>
    </w:rPr>
  </w:style>
  <w:style w:type="paragraph" w:customStyle="1" w:styleId="Annex">
    <w:name w:val="Annex"/>
    <w:next w:val="BodyText"/>
    <w:link w:val="AnnexChar"/>
    <w:qFormat/>
    <w:rsid w:val="00E5035D"/>
    <w:pPr>
      <w:numPr>
        <w:numId w:val="1"/>
      </w:numPr>
      <w:spacing w:after="360"/>
    </w:pPr>
    <w:rPr>
      <w:b/>
      <w:caps/>
      <w:color w:val="00558C"/>
      <w:sz w:val="28"/>
      <w:lang w:val="en-GB"/>
    </w:rPr>
  </w:style>
  <w:style w:type="character" w:customStyle="1" w:styleId="AnnexChar">
    <w:name w:val="Annex Char"/>
    <w:basedOn w:val="DefaultParagraphFont"/>
    <w:link w:val="Annex"/>
    <w:rsid w:val="00E5035D"/>
    <w:rPr>
      <w:b/>
      <w:caps/>
      <w:color w:val="00558C"/>
      <w:sz w:val="28"/>
      <w:lang w:val="en-GB"/>
    </w:rPr>
  </w:style>
  <w:style w:type="paragraph" w:customStyle="1" w:styleId="AnnexHead2">
    <w:name w:val="Annex Head 2"/>
    <w:basedOn w:val="Annex"/>
    <w:next w:val="Heading1separationline"/>
    <w:qFormat/>
    <w:rsid w:val="00E5035D"/>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0418CA"/>
    <w:pPr>
      <w:numPr>
        <w:ilvl w:val="2"/>
      </w:numPr>
    </w:pPr>
    <w:rPr>
      <w:caps w:val="0"/>
      <w:smallCaps/>
    </w:rPr>
  </w:style>
  <w:style w:type="paragraph" w:styleId="BodyText">
    <w:name w:val="Body Text"/>
    <w:basedOn w:val="Normal"/>
    <w:link w:val="BodyTextChar"/>
    <w:unhideWhenUsed/>
    <w:qFormat/>
    <w:rsid w:val="00820C2C"/>
    <w:pPr>
      <w:spacing w:after="120"/>
      <w:jc w:val="both"/>
    </w:pPr>
    <w:rPr>
      <w:sz w:val="22"/>
    </w:rPr>
  </w:style>
  <w:style w:type="character" w:customStyle="1" w:styleId="BodyTextChar">
    <w:name w:val="Body Text Char"/>
    <w:basedOn w:val="DefaultParagraphFont"/>
    <w:link w:val="BodyText"/>
    <w:rsid w:val="00820C2C"/>
    <w:rPr>
      <w:lang w:val="en-GB"/>
    </w:rPr>
  </w:style>
  <w:style w:type="paragraph" w:customStyle="1" w:styleId="AnnexHead4">
    <w:name w:val="Annex Head 4"/>
    <w:basedOn w:val="AnnexHead3"/>
    <w:next w:val="BodyText"/>
    <w:qFormat/>
    <w:rsid w:val="000418CA"/>
    <w:pPr>
      <w:numPr>
        <w:ilvl w:val="3"/>
      </w:numPr>
    </w:pPr>
    <w:rPr>
      <w:smallCaps w:val="0"/>
      <w:sz w:val="22"/>
    </w:rPr>
  </w:style>
  <w:style w:type="paragraph" w:customStyle="1" w:styleId="AnnexHead5">
    <w:name w:val="Annex Head 5"/>
    <w:basedOn w:val="Normal"/>
    <w:next w:val="BodyText"/>
    <w:qFormat/>
    <w:rsid w:val="000418CA"/>
    <w:pPr>
      <w:numPr>
        <w:ilvl w:val="4"/>
        <w:numId w:val="1"/>
      </w:numPr>
      <w:spacing w:before="120" w:after="120" w:line="240" w:lineRule="auto"/>
      <w:ind w:left="1701" w:hanging="1701"/>
    </w:pPr>
    <w:rPr>
      <w:rFonts w:eastAsia="Calibri" w:cs="Calibri"/>
      <w:color w:val="00558C"/>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qFormat/>
    <w:rsid w:val="006E10BF"/>
    <w:pPr>
      <w:numPr>
        <w:numId w:val="5"/>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Tablecaption">
    <w:name w:val="Table caption"/>
    <w:basedOn w:val="Caption"/>
    <w:next w:val="BodyText"/>
    <w:qFormat/>
    <w:rsid w:val="007A4FEF"/>
    <w:pPr>
      <w:numPr>
        <w:numId w:val="3"/>
      </w:numPr>
      <w:tabs>
        <w:tab w:val="left" w:pos="851"/>
      </w:tabs>
      <w:spacing w:before="240" w:after="240"/>
      <w:jc w:val="center"/>
    </w:pPr>
    <w:rPr>
      <w:b w:val="0"/>
      <w:u w:val="none"/>
    </w:rPr>
  </w:style>
  <w:style w:type="paragraph" w:styleId="ListNumber">
    <w:name w:val="List Number"/>
    <w:basedOn w:val="Normal"/>
    <w:semiHidden/>
    <w:rsid w:val="006E10BF"/>
    <w:pPr>
      <w:numPr>
        <w:numId w:val="7"/>
      </w:numPr>
      <w:contextualSpacing/>
    </w:pPr>
  </w:style>
  <w:style w:type="paragraph" w:styleId="TOC4">
    <w:name w:val="toc 4"/>
    <w:basedOn w:val="Normal"/>
    <w:next w:val="Normal"/>
    <w:autoRedefine/>
    <w:uiPriority w:val="39"/>
    <w:unhideWhenUsed/>
    <w:rsid w:val="00CD0232"/>
    <w:pPr>
      <w:tabs>
        <w:tab w:val="right" w:leader="dot" w:pos="9781"/>
        <w:tab w:val="right" w:leader="dot" w:pos="10195"/>
      </w:tabs>
      <w:ind w:left="1418" w:right="425" w:hanging="1418"/>
    </w:pPr>
    <w:rPr>
      <w:b/>
      <w:caps/>
      <w:color w:val="00558C"/>
      <w:sz w:val="22"/>
    </w:rPr>
  </w:style>
  <w:style w:type="paragraph" w:styleId="FootnoteText">
    <w:name w:val="footnote text"/>
    <w:basedOn w:val="Normal"/>
    <w:link w:val="FootnoteTextChar"/>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rsid w:val="00332A7B"/>
    <w:rPr>
      <w:sz w:val="18"/>
      <w:szCs w:val="24"/>
      <w:vertAlign w:val="superscript"/>
      <w:lang w:val="en-GB"/>
    </w:rPr>
  </w:style>
  <w:style w:type="character" w:styleId="FootnoteReference">
    <w:name w:val="footnote reference"/>
    <w:rsid w:val="00DD69FB"/>
    <w:rPr>
      <w:rFonts w:asciiTheme="minorHAnsi" w:hAnsiTheme="minorHAnsi"/>
      <w:sz w:val="20"/>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8310C9"/>
    <w:pPr>
      <w:numPr>
        <w:ilvl w:val="1"/>
        <w:numId w:val="17"/>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4"/>
      </w:numPr>
    </w:pPr>
  </w:style>
  <w:style w:type="paragraph" w:styleId="TOC5">
    <w:name w:val="toc 5"/>
    <w:basedOn w:val="Normal"/>
    <w:next w:val="Normal"/>
    <w:autoRedefine/>
    <w:uiPriority w:val="39"/>
    <w:rsid w:val="00CD0232"/>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Listitext"/>
    <w:qFormat/>
    <w:rsid w:val="00FF418D"/>
    <w:pPr>
      <w:numPr>
        <w:ilvl w:val="2"/>
        <w:numId w:val="17"/>
      </w:numPr>
      <w:ind w:left="1701" w:hanging="425"/>
    </w:pPr>
  </w:style>
  <w:style w:type="paragraph" w:customStyle="1" w:styleId="Listitext">
    <w:name w:val="List i text"/>
    <w:basedOn w:val="Normal"/>
    <w:qFormat/>
    <w:rsid w:val="00FF418D"/>
    <w:pPr>
      <w:ind w:left="2268" w:hanging="567"/>
    </w:pPr>
    <w:rPr>
      <w:sz w:val="20"/>
    </w:rPr>
  </w:style>
  <w:style w:type="paragraph" w:customStyle="1" w:styleId="Bullet1text">
    <w:name w:val="Bullet 1 text"/>
    <w:basedOn w:val="Normal"/>
    <w:qFormat/>
    <w:rsid w:val="008310C9"/>
    <w:pPr>
      <w:suppressAutoHyphens/>
      <w:spacing w:after="120" w:line="240" w:lineRule="auto"/>
      <w:ind w:left="992"/>
      <w:jc w:val="both"/>
    </w:pPr>
    <w:rPr>
      <w:rFonts w:eastAsia="Times New Roman" w:cs="Times New Roman"/>
      <w:sz w:val="22"/>
      <w:szCs w:val="20"/>
      <w:lang w:eastAsia="en-GB"/>
    </w:rPr>
  </w:style>
  <w:style w:type="paragraph" w:customStyle="1" w:styleId="Bullet2text">
    <w:name w:val="Bullet 2 text"/>
    <w:basedOn w:val="Normal"/>
    <w:qFormat/>
    <w:rsid w:val="008310C9"/>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8310C9"/>
    <w:pPr>
      <w:numPr>
        <w:numId w:val="15"/>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8310C9"/>
    <w:pPr>
      <w:suppressAutoHyphens/>
      <w:spacing w:after="120" w:line="240" w:lineRule="auto"/>
      <w:ind w:left="1701"/>
    </w:pPr>
    <w:rPr>
      <w:rFonts w:eastAsia="Times New Roman" w:cs="Times New Roman"/>
      <w:sz w:val="20"/>
      <w:szCs w:val="20"/>
      <w:lang w:eastAsia="en-GB"/>
    </w:rPr>
  </w:style>
  <w:style w:type="paragraph" w:customStyle="1" w:styleId="List1">
    <w:name w:val="List 1"/>
    <w:basedOn w:val="Normal"/>
    <w:qFormat/>
    <w:rsid w:val="00177D78"/>
    <w:pPr>
      <w:numPr>
        <w:numId w:val="16"/>
      </w:numPr>
      <w:spacing w:before="240" w:after="120" w:line="240" w:lineRule="auto"/>
      <w:jc w:val="both"/>
    </w:pPr>
    <w:rPr>
      <w:rFonts w:eastAsia="Times New Roman" w:cstheme="minorHAnsi"/>
      <w:b/>
      <w:bCs/>
      <w:sz w:val="22"/>
      <w:szCs w:val="20"/>
      <w:lang w:eastAsia="nl-BE"/>
    </w:rPr>
  </w:style>
  <w:style w:type="paragraph" w:customStyle="1" w:styleId="List1text">
    <w:name w:val="List 1 text"/>
    <w:basedOn w:val="Normal"/>
    <w:qFormat/>
    <w:rsid w:val="008310C9"/>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4D6C87"/>
    <w:pPr>
      <w:numPr>
        <w:numId w:val="2"/>
      </w:numPr>
      <w:spacing w:before="120"/>
      <w:contextualSpacing/>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BodyText"/>
    <w:qFormat/>
    <w:rsid w:val="002176C4"/>
    <w:pPr>
      <w:numPr>
        <w:numId w:val="20"/>
      </w:numPr>
      <w:jc w:val="center"/>
    </w:pPr>
    <w:rPr>
      <w:i/>
      <w:color w:val="00558C"/>
      <w:lang w:eastAsia="en-GB"/>
    </w:rPr>
  </w:style>
  <w:style w:type="paragraph" w:customStyle="1" w:styleId="Figurecaption">
    <w:name w:val="Figure caption"/>
    <w:basedOn w:val="Caption"/>
    <w:next w:val="BodyText"/>
    <w:qFormat/>
    <w:rsid w:val="00DD69FB"/>
    <w:pPr>
      <w:numPr>
        <w:numId w:val="6"/>
      </w:numPr>
      <w:spacing w:before="240" w:after="240"/>
      <w:jc w:val="center"/>
    </w:pPr>
    <w:rPr>
      <w:b w:val="0"/>
      <w:u w:val="none"/>
    </w:rPr>
  </w:style>
  <w:style w:type="paragraph" w:styleId="NoSpacing">
    <w:name w:val="No Spacing"/>
    <w:uiPriority w:val="1"/>
    <w:rsid w:val="00C55EFB"/>
    <w:pPr>
      <w:spacing w:after="0" w:line="240" w:lineRule="auto"/>
    </w:pPr>
    <w:rPr>
      <w:sz w:val="18"/>
      <w:lang w:val="en-GB"/>
    </w:rPr>
  </w:style>
  <w:style w:type="paragraph" w:customStyle="1" w:styleId="Abbreviations">
    <w:name w:val="Abbreviations"/>
    <w:basedOn w:val="Normal"/>
    <w:qFormat/>
    <w:rsid w:val="000B577B"/>
    <w:pPr>
      <w:spacing w:after="60"/>
      <w:ind w:left="1418" w:hanging="1418"/>
    </w:pPr>
    <w:rPr>
      <w:sz w:val="22"/>
    </w:rPr>
  </w:style>
  <w:style w:type="paragraph" w:customStyle="1" w:styleId="Tableheading">
    <w:name w:val="Table heading"/>
    <w:basedOn w:val="Normal"/>
    <w:qFormat/>
    <w:rsid w:val="00983287"/>
    <w:pPr>
      <w:spacing w:before="60" w:after="60"/>
      <w:ind w:left="113" w:right="113"/>
      <w:jc w:val="center"/>
    </w:pPr>
    <w:rPr>
      <w:b/>
      <w:color w:val="00558C"/>
      <w:sz w:val="20"/>
      <w:lang w:val="en-US"/>
    </w:rPr>
  </w:style>
  <w:style w:type="paragraph" w:customStyle="1" w:styleId="Appendix">
    <w:name w:val="Appendix"/>
    <w:next w:val="BodyText"/>
    <w:qFormat/>
    <w:rsid w:val="00E5035D"/>
    <w:pPr>
      <w:numPr>
        <w:numId w:val="8"/>
      </w:numPr>
      <w:spacing w:before="120" w:after="240" w:line="240" w:lineRule="auto"/>
    </w:pPr>
    <w:rPr>
      <w:rFonts w:asciiTheme="majorHAnsi" w:eastAsia="Calibri" w:hAnsiTheme="majorHAnsi" w:cs="Calibri"/>
      <w:b/>
      <w:bCs/>
      <w:caps/>
      <w:color w:val="00558C"/>
      <w:sz w:val="28"/>
      <w:szCs w:val="28"/>
      <w:lang w:val="en-GB"/>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AB76B7"/>
    <w:pPr>
      <w:ind w:right="14317"/>
    </w:pPr>
  </w:style>
  <w:style w:type="paragraph" w:styleId="Title">
    <w:name w:val="Title"/>
    <w:basedOn w:val="Normal"/>
    <w:link w:val="TitleChar"/>
    <w:rsid w:val="00693B1F"/>
    <w:pPr>
      <w:spacing w:before="180" w:after="60" w:line="240" w:lineRule="auto"/>
      <w:jc w:val="center"/>
      <w:outlineLvl w:val="0"/>
    </w:pPr>
    <w:rPr>
      <w:rFonts w:ascii="Arial" w:eastAsia="Times New Roman" w:hAnsi="Arial" w:cs="Arial"/>
      <w:b/>
      <w:bCs/>
      <w:kern w:val="28"/>
      <w:sz w:val="32"/>
      <w:szCs w:val="32"/>
      <w:lang w:eastAsia="en-GB"/>
    </w:rPr>
  </w:style>
  <w:style w:type="character" w:customStyle="1" w:styleId="TitleChar">
    <w:name w:val="Title Char"/>
    <w:basedOn w:val="DefaultParagraphFont"/>
    <w:link w:val="Title"/>
    <w:rsid w:val="00693B1F"/>
    <w:rPr>
      <w:rFonts w:ascii="Arial" w:eastAsia="Times New Roman" w:hAnsi="Arial" w:cs="Arial"/>
      <w:b/>
      <w:bCs/>
      <w:kern w:val="28"/>
      <w:sz w:val="32"/>
      <w:szCs w:val="32"/>
      <w:lang w:val="en-GB" w:eastAsia="en-GB"/>
    </w:rPr>
  </w:style>
  <w:style w:type="paragraph" w:styleId="Revision">
    <w:name w:val="Revision"/>
    <w:hidden/>
    <w:uiPriority w:val="99"/>
    <w:semiHidden/>
    <w:rsid w:val="00B250D6"/>
    <w:pPr>
      <w:spacing w:after="0" w:line="240" w:lineRule="auto"/>
    </w:pPr>
    <w:rPr>
      <w:sz w:val="18"/>
      <w:lang w:val="en-GB"/>
    </w:rPr>
  </w:style>
  <w:style w:type="paragraph" w:customStyle="1" w:styleId="Referencetext">
    <w:name w:val="Reference text"/>
    <w:basedOn w:val="Normal"/>
    <w:autoRedefine/>
    <w:rsid w:val="00CB7D0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062874"/>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E86147"/>
    <w:rPr>
      <w:b/>
      <w:color w:val="00558C"/>
      <w:sz w:val="28"/>
    </w:rPr>
  </w:style>
  <w:style w:type="character" w:customStyle="1" w:styleId="MRNChar">
    <w:name w:val="MRN Char"/>
    <w:basedOn w:val="DefaultParagraphFont"/>
    <w:link w:val="MRN"/>
    <w:rsid w:val="00E86147"/>
    <w:rPr>
      <w:b/>
      <w:color w:val="00558C"/>
      <w:sz w:val="28"/>
      <w:lang w:val="en-GB"/>
    </w:rPr>
  </w:style>
  <w:style w:type="paragraph" w:customStyle="1" w:styleId="Revokes">
    <w:name w:val="Revokes"/>
    <w:basedOn w:val="Documentdate"/>
    <w:link w:val="RevokesChar"/>
    <w:rsid w:val="003F70D2"/>
    <w:rPr>
      <w:i/>
    </w:rPr>
  </w:style>
  <w:style w:type="character" w:customStyle="1" w:styleId="RevokesChar">
    <w:name w:val="Revokes Char"/>
    <w:basedOn w:val="DefaultParagraphFont"/>
    <w:link w:val="Revokes"/>
    <w:rsid w:val="003F70D2"/>
    <w:rPr>
      <w:b/>
      <w:i/>
      <w:color w:val="00558C"/>
      <w:sz w:val="28"/>
      <w:lang w:val="en-GB"/>
    </w:rPr>
  </w:style>
  <w:style w:type="paragraph" w:customStyle="1" w:styleId="Reference">
    <w:name w:val="Reference"/>
    <w:basedOn w:val="Normal"/>
    <w:qFormat/>
    <w:rsid w:val="00CF10E3"/>
    <w:pPr>
      <w:numPr>
        <w:numId w:val="9"/>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835EA0"/>
    <w:pPr>
      <w:numPr>
        <w:numId w:val="10"/>
      </w:numPr>
      <w:spacing w:before="60"/>
      <w:jc w:val="right"/>
    </w:pPr>
  </w:style>
  <w:style w:type="character" w:customStyle="1" w:styleId="EquationChar">
    <w:name w:val="Equation Char"/>
    <w:basedOn w:val="BodyTextChar"/>
    <w:link w:val="Equation"/>
    <w:rsid w:val="00835EA0"/>
    <w:rPr>
      <w:lang w:val="en-GB"/>
    </w:rPr>
  </w:style>
  <w:style w:type="paragraph" w:customStyle="1" w:styleId="Furtherreading">
    <w:name w:val="Further reading"/>
    <w:basedOn w:val="BodyText"/>
    <w:link w:val="FurtherreadingChar"/>
    <w:qFormat/>
    <w:rsid w:val="0022582A"/>
    <w:pPr>
      <w:numPr>
        <w:numId w:val="11"/>
      </w:numPr>
      <w:spacing w:before="60"/>
    </w:pPr>
  </w:style>
  <w:style w:type="character" w:customStyle="1" w:styleId="FurtherreadingChar">
    <w:name w:val="Further reading Char"/>
    <w:basedOn w:val="BodyTextChar"/>
    <w:link w:val="Furtherreading"/>
    <w:rsid w:val="0022582A"/>
    <w:rPr>
      <w:lang w:val="en-GB"/>
    </w:rPr>
  </w:style>
  <w:style w:type="paragraph" w:customStyle="1" w:styleId="Documentrevisiontabletitle">
    <w:name w:val="Document revision table title"/>
    <w:basedOn w:val="Normal"/>
    <w:rsid w:val="005D3920"/>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176C4"/>
    <w:pPr>
      <w:numPr>
        <w:numId w:val="19"/>
      </w:numPr>
      <w:jc w:val="center"/>
    </w:pPr>
    <w:rPr>
      <w:i/>
      <w:color w:val="00558C"/>
      <w:lang w:eastAsia="en-GB"/>
    </w:rPr>
  </w:style>
  <w:style w:type="character" w:customStyle="1" w:styleId="AnnexFigureCaptionChar">
    <w:name w:val="Annex Figure Caption Char"/>
    <w:basedOn w:val="BodyTextChar"/>
    <w:link w:val="AnnexFigureCaption"/>
    <w:rsid w:val="002176C4"/>
    <w:rPr>
      <w:i/>
      <w:color w:val="00558C"/>
      <w:lang w:val="en-GB" w:eastAsia="en-GB"/>
    </w:rPr>
  </w:style>
  <w:style w:type="paragraph" w:styleId="Index1">
    <w:name w:val="index 1"/>
    <w:basedOn w:val="Normal"/>
    <w:next w:val="Normal"/>
    <w:autoRedefine/>
    <w:semiHidden/>
    <w:unhideWhenUsed/>
    <w:rsid w:val="00326BB4"/>
    <w:pPr>
      <w:spacing w:line="240" w:lineRule="auto"/>
      <w:ind w:left="180" w:hanging="180"/>
    </w:pPr>
  </w:style>
  <w:style w:type="paragraph" w:customStyle="1" w:styleId="AppendixHead1">
    <w:name w:val="Appendix Head 1"/>
    <w:basedOn w:val="Normal"/>
    <w:next w:val="Heading1separationline"/>
    <w:qFormat/>
    <w:rsid w:val="008603E0"/>
    <w:pPr>
      <w:numPr>
        <w:ilvl w:val="1"/>
        <w:numId w:val="8"/>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02CB2"/>
    <w:pPr>
      <w:ind w:left="425" w:right="709"/>
    </w:pPr>
    <w:rPr>
      <w:i/>
    </w:rPr>
  </w:style>
  <w:style w:type="character" w:customStyle="1" w:styleId="EmphasisParagraphChar">
    <w:name w:val="Emphasis Paragraph Char"/>
    <w:basedOn w:val="BodyTextChar"/>
    <w:link w:val="EmphasisParagraph"/>
    <w:rsid w:val="00202CB2"/>
    <w:rPr>
      <w:i/>
      <w:lang w:val="en-GB"/>
    </w:rPr>
  </w:style>
  <w:style w:type="paragraph" w:customStyle="1" w:styleId="Quotationparagraph">
    <w:name w:val="Quotation paragraph"/>
    <w:basedOn w:val="BodyText"/>
    <w:link w:val="QuotationparagraphChar"/>
    <w:qFormat/>
    <w:rsid w:val="00A800A9"/>
    <w:pPr>
      <w:suppressAutoHyphens/>
      <w:ind w:left="567" w:right="707"/>
    </w:pPr>
  </w:style>
  <w:style w:type="character" w:customStyle="1" w:styleId="QuotationparagraphChar">
    <w:name w:val="Quotation paragraph Char"/>
    <w:basedOn w:val="BodyTextChar"/>
    <w:link w:val="Quotationparagraph"/>
    <w:rsid w:val="00A800A9"/>
    <w:rPr>
      <w:lang w:val="en-GB"/>
    </w:rPr>
  </w:style>
  <w:style w:type="paragraph" w:styleId="ListParagraph">
    <w:name w:val="List Paragraph"/>
    <w:basedOn w:val="Normal"/>
    <w:uiPriority w:val="34"/>
    <w:qFormat/>
    <w:rsid w:val="00EF6ADA"/>
    <w:pPr>
      <w:widowControl w:val="0"/>
      <w:spacing w:line="240" w:lineRule="auto"/>
      <w:ind w:firstLineChars="200" w:firstLine="420"/>
      <w:jc w:val="both"/>
    </w:pPr>
    <w:rPr>
      <w:rFonts w:ascii="Calibri" w:eastAsia="SimSun" w:hAnsi="Calibri" w:cs="Times New Roman"/>
      <w:kern w:val="2"/>
      <w:sz w:val="21"/>
      <w:szCs w:val="24"/>
      <w:lang w:val="en-US" w:eastAsia="zh-CN"/>
    </w:rPr>
  </w:style>
  <w:style w:type="paragraph" w:customStyle="1" w:styleId="Heading1separatationline">
    <w:name w:val="Heading 1 separatation line"/>
    <w:basedOn w:val="Normal"/>
    <w:next w:val="BodyText"/>
    <w:rsid w:val="00590908"/>
    <w:pPr>
      <w:pBdr>
        <w:bottom w:val="single" w:sz="8" w:space="1" w:color="00558C"/>
      </w:pBdr>
      <w:spacing w:after="120" w:line="90" w:lineRule="exact"/>
      <w:ind w:right="8789"/>
    </w:pPr>
    <w:rPr>
      <w:rFonts w:ascii="Calibri" w:eastAsia="SimSun" w:hAnsi="Calibri" w:cs="Times New Roman"/>
      <w:color w:val="000000"/>
      <w:sz w:val="22"/>
    </w:rPr>
  </w:style>
  <w:style w:type="paragraph" w:styleId="ListBullet">
    <w:name w:val="List Bullet"/>
    <w:basedOn w:val="Normal"/>
    <w:unhideWhenUsed/>
    <w:rsid w:val="00C9771E"/>
    <w:pPr>
      <w:numPr>
        <w:numId w:val="12"/>
      </w:numPr>
      <w:contextualSpacing/>
    </w:pPr>
  </w:style>
  <w:style w:type="paragraph" w:styleId="EndnoteText">
    <w:name w:val="endnote text"/>
    <w:basedOn w:val="Normal"/>
    <w:link w:val="EndnoteTextChar"/>
    <w:uiPriority w:val="99"/>
    <w:semiHidden/>
    <w:unhideWhenUsed/>
    <w:rsid w:val="00353546"/>
    <w:pPr>
      <w:spacing w:line="240" w:lineRule="auto"/>
    </w:pPr>
    <w:rPr>
      <w:sz w:val="20"/>
      <w:szCs w:val="20"/>
    </w:rPr>
  </w:style>
  <w:style w:type="character" w:customStyle="1" w:styleId="EndnoteTextChar">
    <w:name w:val="Endnote Text Char"/>
    <w:basedOn w:val="DefaultParagraphFont"/>
    <w:link w:val="EndnoteText"/>
    <w:uiPriority w:val="99"/>
    <w:semiHidden/>
    <w:rsid w:val="00353546"/>
    <w:rPr>
      <w:sz w:val="20"/>
      <w:szCs w:val="20"/>
      <w:lang w:val="en-GB"/>
    </w:rPr>
  </w:style>
  <w:style w:type="character" w:styleId="EndnoteReference">
    <w:name w:val="endnote reference"/>
    <w:basedOn w:val="DefaultParagraphFont"/>
    <w:uiPriority w:val="99"/>
    <w:semiHidden/>
    <w:unhideWhenUsed/>
    <w:rsid w:val="00353546"/>
    <w:rPr>
      <w:vertAlign w:val="superscript"/>
    </w:rPr>
  </w:style>
  <w:style w:type="character" w:styleId="UnresolvedMention">
    <w:name w:val="Unresolved Mention"/>
    <w:basedOn w:val="DefaultParagraphFont"/>
    <w:uiPriority w:val="99"/>
    <w:semiHidden/>
    <w:unhideWhenUsed/>
    <w:rsid w:val="001653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572581">
      <w:bodyDiv w:val="1"/>
      <w:marLeft w:val="0"/>
      <w:marRight w:val="0"/>
      <w:marTop w:val="0"/>
      <w:marBottom w:val="0"/>
      <w:divBdr>
        <w:top w:val="none" w:sz="0" w:space="0" w:color="auto"/>
        <w:left w:val="none" w:sz="0" w:space="0" w:color="auto"/>
        <w:bottom w:val="none" w:sz="0" w:space="0" w:color="auto"/>
        <w:right w:val="none" w:sz="0" w:space="0" w:color="auto"/>
      </w:divBdr>
    </w:div>
    <w:div w:id="586959590">
      <w:bodyDiv w:val="1"/>
      <w:marLeft w:val="0"/>
      <w:marRight w:val="0"/>
      <w:marTop w:val="0"/>
      <w:marBottom w:val="0"/>
      <w:divBdr>
        <w:top w:val="none" w:sz="0" w:space="0" w:color="auto"/>
        <w:left w:val="none" w:sz="0" w:space="0" w:color="auto"/>
        <w:bottom w:val="none" w:sz="0" w:space="0" w:color="auto"/>
        <w:right w:val="none" w:sz="0" w:space="0" w:color="auto"/>
      </w:divBdr>
    </w:div>
    <w:div w:id="633831345">
      <w:bodyDiv w:val="1"/>
      <w:marLeft w:val="0"/>
      <w:marRight w:val="0"/>
      <w:marTop w:val="0"/>
      <w:marBottom w:val="0"/>
      <w:divBdr>
        <w:top w:val="none" w:sz="0" w:space="0" w:color="auto"/>
        <w:left w:val="none" w:sz="0" w:space="0" w:color="auto"/>
        <w:bottom w:val="none" w:sz="0" w:space="0" w:color="auto"/>
        <w:right w:val="none" w:sz="0" w:space="0" w:color="auto"/>
      </w:divBdr>
    </w:div>
    <w:div w:id="1164709282">
      <w:bodyDiv w:val="1"/>
      <w:marLeft w:val="0"/>
      <w:marRight w:val="0"/>
      <w:marTop w:val="0"/>
      <w:marBottom w:val="0"/>
      <w:divBdr>
        <w:top w:val="none" w:sz="0" w:space="0" w:color="auto"/>
        <w:left w:val="none" w:sz="0" w:space="0" w:color="auto"/>
        <w:bottom w:val="none" w:sz="0" w:space="0" w:color="auto"/>
        <w:right w:val="none" w:sz="0" w:space="0" w:color="auto"/>
      </w:divBdr>
    </w:div>
    <w:div w:id="1611353741">
      <w:bodyDiv w:val="1"/>
      <w:marLeft w:val="0"/>
      <w:marRight w:val="0"/>
      <w:marTop w:val="0"/>
      <w:marBottom w:val="0"/>
      <w:divBdr>
        <w:top w:val="none" w:sz="0" w:space="0" w:color="auto"/>
        <w:left w:val="none" w:sz="0" w:space="0" w:color="auto"/>
        <w:bottom w:val="none" w:sz="0" w:space="0" w:color="auto"/>
        <w:right w:val="none" w:sz="0" w:space="0" w:color="auto"/>
      </w:divBdr>
    </w:div>
    <w:div w:id="1772703423">
      <w:bodyDiv w:val="1"/>
      <w:marLeft w:val="0"/>
      <w:marRight w:val="0"/>
      <w:marTop w:val="0"/>
      <w:marBottom w:val="0"/>
      <w:divBdr>
        <w:top w:val="none" w:sz="0" w:space="0" w:color="auto"/>
        <w:left w:val="none" w:sz="0" w:space="0" w:color="auto"/>
        <w:bottom w:val="none" w:sz="0" w:space="0" w:color="auto"/>
        <w:right w:val="none" w:sz="0" w:space="0" w:color="auto"/>
      </w:divBdr>
    </w:div>
    <w:div w:id="184393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microsoft.com/office/2011/relationships/commentsExtended" Target="commentsExtended.xml"/><Relationship Id="rId39" Type="http://schemas.openxmlformats.org/officeDocument/2006/relationships/theme" Target="theme/theme1.xml"/><Relationship Id="rId21" Type="http://schemas.openxmlformats.org/officeDocument/2006/relationships/header" Target="header7.xml"/><Relationship Id="rId34"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comments" Target="comments.xml"/><Relationship Id="rId33" Type="http://schemas.openxmlformats.org/officeDocument/2006/relationships/footer" Target="footer7.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header" Target="header12.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28" Type="http://schemas.microsoft.com/office/2018/08/relationships/commentsExtensible" Target="commentsExtensible.xml"/><Relationship Id="rId36" Type="http://schemas.openxmlformats.org/officeDocument/2006/relationships/hyperlink" Target="http://www.iala-aism.org/wiki/dictionary" TargetMode="Externa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microsoft.com/office/2016/09/relationships/commentsIds" Target="commentsIds.xml"/><Relationship Id="rId30" Type="http://schemas.openxmlformats.org/officeDocument/2006/relationships/header" Target="header11.xml"/><Relationship Id="rId35" Type="http://schemas.openxmlformats.org/officeDocument/2006/relationships/image" Target="media/image6.svg"/><Relationship Id="rId8" Type="http://schemas.openxmlformats.org/officeDocument/2006/relationships/webSettings" Target="webSettings.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1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_Documents\Download\Gxxxx%20Template%20for%20IALA%20Guidelines%20Ed%202.1%20August%202021.dotm" TargetMode="External"/></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BA9A4-F240-4777-BD34-DADBC3A51912}"/>
</file>

<file path=customXml/itemProps2.xml><?xml version="1.0" encoding="utf-8"?>
<ds:datastoreItem xmlns:ds="http://schemas.openxmlformats.org/officeDocument/2006/customXml" ds:itemID="{D1F20932-FDEB-448A-9180-B7A61DC90C9C}">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E9916163-7F1B-41B4-99A7-91F526C6C518}">
  <ds:schemaRefs>
    <ds:schemaRef ds:uri="http://schemas.microsoft.com/sharepoint/v3/contenttype/forms"/>
  </ds:schemaRefs>
</ds:datastoreItem>
</file>

<file path=customXml/itemProps4.xml><?xml version="1.0" encoding="utf-8"?>
<ds:datastoreItem xmlns:ds="http://schemas.openxmlformats.org/officeDocument/2006/customXml" ds:itemID="{C14708DF-32C4-44BA-9F71-3D94B3ABF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4294967191</TotalTime>
  <Pages>22</Pages>
  <Words>6408</Words>
  <Characters>36527</Characters>
  <Application>Microsoft Office Word</Application>
  <DocSecurity>0</DocSecurity>
  <Lines>304</Lines>
  <Paragraphs>85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IALA Guideline Macro Enabled Template</vt:lpstr>
      <vt:lpstr>IALA Guideline Macro Enabled Template</vt:lpstr>
      <vt:lpstr>IALA Guideline 1115</vt:lpstr>
    </vt:vector>
  </TitlesOfParts>
  <Manager>IALA</Manager>
  <Company>IALA</Company>
  <LinksUpToDate>false</LinksUpToDate>
  <CharactersWithSpaces>42850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Macro Enabled Template</dc:title>
  <dc:subject>IALA</dc:subject>
  <dc:creator>Jillian Carson-Jackson</dc:creator>
  <cp:keywords/>
  <dc:description/>
  <cp:lastModifiedBy>Jillian Carson-Jackson</cp:lastModifiedBy>
  <cp:revision>33</cp:revision>
  <cp:lastPrinted>2020-11-25T11:00:00Z</cp:lastPrinted>
  <dcterms:created xsi:type="dcterms:W3CDTF">2026-01-31T07:41:00Z</dcterms:created>
  <dcterms:modified xsi:type="dcterms:W3CDTF">2026-02-01T08:04:00Z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3135400</vt:r8>
  </property>
</Properties>
</file>